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FC7B" w14:textId="1F163283" w:rsidR="0034635A" w:rsidRDefault="00386F17" w:rsidP="0034635A">
      <w:pPr>
        <w:jc w:val="right"/>
        <w:rPr>
          <w:rFonts w:eastAsia="Calibri"/>
          <w:b/>
          <w:lang w:val="tr-TR" w:eastAsia="en-US"/>
        </w:rPr>
      </w:pPr>
      <w:r>
        <w:rPr>
          <w:rFonts w:eastAsia="Calibri"/>
          <w:b/>
          <w:lang w:val="tr-TR" w:eastAsia="en-US"/>
        </w:rPr>
        <w:t>28/02/2024</w:t>
      </w:r>
      <w:r w:rsidR="0034635A" w:rsidRPr="00571656">
        <w:rPr>
          <w:rFonts w:eastAsia="Calibri"/>
          <w:b/>
          <w:lang w:val="tr-TR" w:eastAsia="en-US"/>
        </w:rPr>
        <w:t>, A</w:t>
      </w:r>
      <w:r w:rsidR="0034635A">
        <w:rPr>
          <w:rFonts w:eastAsia="Calibri"/>
          <w:b/>
          <w:lang w:val="tr-TR" w:eastAsia="en-US"/>
        </w:rPr>
        <w:t>dana</w:t>
      </w:r>
    </w:p>
    <w:p w14:paraId="0116E310" w14:textId="77777777" w:rsidR="0034635A" w:rsidRDefault="0034635A" w:rsidP="0034635A">
      <w:pPr>
        <w:tabs>
          <w:tab w:val="left" w:pos="8616"/>
        </w:tabs>
        <w:rPr>
          <w:rFonts w:eastAsia="Calibri"/>
          <w:b/>
          <w:lang w:val="tr-TR" w:eastAsia="en-US"/>
        </w:rPr>
      </w:pPr>
      <w:r>
        <w:rPr>
          <w:rFonts w:eastAsia="Calibri"/>
          <w:b/>
          <w:lang w:val="tr-TR" w:eastAsia="en-US"/>
        </w:rPr>
        <w:tab/>
      </w:r>
    </w:p>
    <w:p w14:paraId="66119143" w14:textId="07CE5678" w:rsidR="0034635A" w:rsidRPr="00571656" w:rsidRDefault="00386F17" w:rsidP="0034635A">
      <w:pPr>
        <w:rPr>
          <w:rFonts w:eastAsia="Calibri"/>
          <w:b/>
          <w:lang w:val="tr-TR" w:eastAsia="en-US"/>
        </w:rPr>
      </w:pPr>
      <w:r>
        <w:rPr>
          <w:rFonts w:eastAsia="Calibri"/>
          <w:b/>
          <w:lang w:val="tr-TR" w:eastAsia="en-US"/>
        </w:rPr>
        <w:t>İlan No</w:t>
      </w:r>
      <w:r w:rsidR="0034635A" w:rsidRPr="00571656">
        <w:rPr>
          <w:rFonts w:eastAsia="Calibri"/>
          <w:b/>
          <w:lang w:val="tr-TR" w:eastAsia="en-US"/>
        </w:rPr>
        <w:tab/>
        <w:t xml:space="preserve">: </w:t>
      </w:r>
      <w:r w:rsidR="0034635A">
        <w:rPr>
          <w:rFonts w:eastAsia="Calibri"/>
          <w:bCs/>
          <w:lang w:val="tr-TR" w:eastAsia="en-US"/>
        </w:rPr>
        <w:t>202</w:t>
      </w:r>
      <w:r w:rsidR="008666EF">
        <w:rPr>
          <w:rFonts w:eastAsia="Calibri"/>
          <w:bCs/>
          <w:lang w:val="tr-TR" w:eastAsia="en-US"/>
        </w:rPr>
        <w:t>4</w:t>
      </w:r>
      <w:r w:rsidR="0034635A">
        <w:rPr>
          <w:rFonts w:eastAsia="Calibri"/>
          <w:bCs/>
          <w:lang w:val="tr-TR" w:eastAsia="en-US"/>
        </w:rPr>
        <w:t>/</w:t>
      </w:r>
      <w:proofErr w:type="spellStart"/>
      <w:r w:rsidR="0034635A">
        <w:rPr>
          <w:rFonts w:eastAsia="Calibri"/>
          <w:bCs/>
          <w:lang w:val="tr-TR" w:eastAsia="en-US"/>
        </w:rPr>
        <w:t>Enhancer</w:t>
      </w:r>
      <w:proofErr w:type="spellEnd"/>
      <w:r w:rsidR="0034635A">
        <w:rPr>
          <w:rFonts w:eastAsia="Calibri"/>
          <w:bCs/>
          <w:lang w:val="tr-TR" w:eastAsia="en-US"/>
        </w:rPr>
        <w:t>/0</w:t>
      </w:r>
      <w:r w:rsidR="008666EF">
        <w:rPr>
          <w:rFonts w:eastAsia="Calibri"/>
          <w:bCs/>
          <w:lang w:val="tr-TR" w:eastAsia="en-US"/>
        </w:rPr>
        <w:t>0</w:t>
      </w:r>
      <w:r w:rsidR="00CD1825">
        <w:rPr>
          <w:rFonts w:eastAsia="Calibri"/>
          <w:bCs/>
          <w:lang w:val="tr-TR" w:eastAsia="en-US"/>
        </w:rPr>
        <w:t>4</w:t>
      </w:r>
    </w:p>
    <w:p w14:paraId="4AFE96E0" w14:textId="441B1B50" w:rsidR="0034635A" w:rsidRPr="00571656" w:rsidRDefault="0034635A" w:rsidP="0034635A">
      <w:pPr>
        <w:rPr>
          <w:rFonts w:eastAsia="Calibri"/>
          <w:b/>
          <w:lang w:val="tr-TR" w:eastAsia="en-US"/>
        </w:rPr>
      </w:pPr>
      <w:bookmarkStart w:id="0" w:name="_Hlk158974324"/>
      <w:r w:rsidRPr="00571656">
        <w:rPr>
          <w:rFonts w:eastAsia="Calibri"/>
          <w:b/>
          <w:lang w:val="tr-TR" w:eastAsia="en-US"/>
        </w:rPr>
        <w:t xml:space="preserve">Konu </w:t>
      </w:r>
      <w:r w:rsidRPr="00571656">
        <w:rPr>
          <w:rFonts w:eastAsia="Calibri"/>
          <w:b/>
          <w:lang w:val="tr-TR" w:eastAsia="en-US"/>
        </w:rPr>
        <w:tab/>
      </w:r>
      <w:r w:rsidRPr="00571656">
        <w:rPr>
          <w:rFonts w:eastAsia="Calibri"/>
          <w:b/>
          <w:lang w:val="tr-TR" w:eastAsia="en-US"/>
        </w:rPr>
        <w:tab/>
        <w:t xml:space="preserve">: </w:t>
      </w:r>
      <w:r w:rsidR="00EC016F">
        <w:rPr>
          <w:color w:val="000000"/>
          <w:lang w:val="tr-TR"/>
        </w:rPr>
        <w:t xml:space="preserve">Kapanış Toplantısı Organizasyonu Hizmet Alımı </w:t>
      </w:r>
    </w:p>
    <w:bookmarkEnd w:id="0"/>
    <w:p w14:paraId="1ED4BBE6" w14:textId="7A981A60" w:rsidR="0034635A" w:rsidRDefault="0034635A" w:rsidP="00B61C9D">
      <w:pPr>
        <w:rPr>
          <w:rFonts w:eastAsia="Calibri"/>
          <w:sz w:val="22"/>
          <w:szCs w:val="22"/>
          <w:lang w:val="tr-TR" w:eastAsia="tr-TR"/>
        </w:rPr>
      </w:pPr>
    </w:p>
    <w:p w14:paraId="2B801232" w14:textId="4220A055" w:rsidR="008666EF" w:rsidRPr="008666EF" w:rsidRDefault="008666EF" w:rsidP="00EC016F">
      <w:pPr>
        <w:tabs>
          <w:tab w:val="left" w:pos="4065"/>
        </w:tabs>
        <w:spacing w:after="160" w:line="259" w:lineRule="auto"/>
        <w:jc w:val="center"/>
        <w:rPr>
          <w:rFonts w:asciiTheme="majorBidi" w:eastAsia="Calibri" w:hAnsiTheme="majorBidi" w:cstheme="majorBidi"/>
          <w:b/>
          <w:lang w:val="tr-TR" w:eastAsia="en-US"/>
        </w:rPr>
      </w:pPr>
      <w:r w:rsidRPr="008666EF">
        <w:rPr>
          <w:rFonts w:asciiTheme="majorBidi" w:eastAsia="Calibri" w:hAnsiTheme="majorBidi" w:cstheme="majorBidi"/>
          <w:b/>
          <w:lang w:val="tr-TR" w:eastAsia="en-US"/>
        </w:rPr>
        <w:t xml:space="preserve">SAYIN </w:t>
      </w:r>
      <w:r w:rsidR="00D33811">
        <w:rPr>
          <w:rFonts w:asciiTheme="majorBidi" w:eastAsia="Calibri" w:hAnsiTheme="majorBidi" w:cstheme="majorBidi"/>
          <w:b/>
          <w:lang w:val="tr-TR" w:eastAsia="en-US"/>
        </w:rPr>
        <w:t>İSTEKLİ</w:t>
      </w:r>
    </w:p>
    <w:p w14:paraId="0D66B8F1" w14:textId="648F60A5" w:rsidR="0034635A" w:rsidRDefault="0034635A" w:rsidP="0034635A">
      <w:pPr>
        <w:spacing w:line="360" w:lineRule="auto"/>
        <w:jc w:val="both"/>
        <w:rPr>
          <w:rFonts w:eastAsia="Calibri"/>
          <w:lang w:val="tr-TR" w:eastAsia="en-US"/>
        </w:rPr>
      </w:pPr>
      <w:r>
        <w:rPr>
          <w:rFonts w:eastAsia="Calibri"/>
          <w:lang w:val="tr-TR" w:eastAsia="en-US"/>
        </w:rPr>
        <w:t>Çukurova</w:t>
      </w:r>
      <w:r w:rsidRPr="00571656">
        <w:rPr>
          <w:rFonts w:eastAsia="Calibri"/>
          <w:lang w:val="tr-TR" w:eastAsia="en-US"/>
        </w:rPr>
        <w:t xml:space="preserve"> Üniversitesi</w:t>
      </w:r>
      <w:r>
        <w:rPr>
          <w:rFonts w:eastAsia="Calibri"/>
          <w:lang w:val="tr-TR" w:eastAsia="en-US"/>
        </w:rPr>
        <w:t xml:space="preserve"> olarak Avrupa Birliği</w:t>
      </w:r>
      <w:r w:rsidRPr="00571656">
        <w:rPr>
          <w:color w:val="222222"/>
          <w:shd w:val="clear" w:color="auto" w:fill="FFFFFF"/>
          <w:lang w:val="tr-TR" w:eastAsia="tr-TR"/>
        </w:rPr>
        <w:t xml:space="preserve"> (AB) tarafından ENHANCER programı kapsamında</w:t>
      </w:r>
      <w:r w:rsidRPr="00571656">
        <w:rPr>
          <w:lang w:val="tr-TR" w:eastAsia="tr-TR"/>
        </w:rPr>
        <w:t xml:space="preserve"> </w:t>
      </w:r>
      <w:r w:rsidRPr="00571656">
        <w:rPr>
          <w:rFonts w:eastAsia="Calibri"/>
          <w:bCs/>
          <w:lang w:val="tr-TR" w:eastAsia="en-US"/>
        </w:rPr>
        <w:t>desteklenen</w:t>
      </w:r>
      <w:r>
        <w:rPr>
          <w:rFonts w:eastAsia="Calibri"/>
          <w:bCs/>
          <w:lang w:val="tr-TR" w:eastAsia="en-US"/>
        </w:rPr>
        <w:t xml:space="preserve"> </w:t>
      </w:r>
      <w:r w:rsidRPr="008666EF">
        <w:rPr>
          <w:rFonts w:cstheme="minorHAnsi"/>
          <w:lang w:val="tr-TR"/>
        </w:rPr>
        <w:t>“</w:t>
      </w:r>
      <w:r w:rsidRPr="008666EF">
        <w:rPr>
          <w:rFonts w:cstheme="minorHAnsi"/>
          <w:b/>
          <w:bCs/>
          <w:lang w:val="tr-TR"/>
        </w:rPr>
        <w:t>Kapsayıcı Tarım: Ortak Bilgi ve Beceri Geliştirme Merkezi</w:t>
      </w:r>
      <w:r w:rsidRPr="008666EF">
        <w:rPr>
          <w:rFonts w:cstheme="minorHAnsi"/>
          <w:lang w:val="tr-TR"/>
        </w:rPr>
        <w:t xml:space="preserve">” adlı </w:t>
      </w:r>
      <w:r w:rsidRPr="00571656">
        <w:rPr>
          <w:rFonts w:eastAsia="Calibri"/>
          <w:lang w:val="tr-TR" w:eastAsia="en-US"/>
        </w:rPr>
        <w:t>ICMPD/2022/ENHANCER-353-12223</w:t>
      </w:r>
      <w:r>
        <w:rPr>
          <w:rFonts w:eastAsia="Calibri"/>
          <w:lang w:val="tr-TR" w:eastAsia="en-US"/>
        </w:rPr>
        <w:t>98</w:t>
      </w:r>
      <w:r w:rsidRPr="00571656">
        <w:rPr>
          <w:rFonts w:eastAsia="Calibri"/>
          <w:lang w:val="tr-TR" w:eastAsia="en-US"/>
        </w:rPr>
        <w:t xml:space="preserve"> </w:t>
      </w:r>
      <w:r>
        <w:rPr>
          <w:rFonts w:eastAsia="Calibri"/>
          <w:lang w:val="tr-TR" w:eastAsia="en-US"/>
        </w:rPr>
        <w:t>numaralı</w:t>
      </w:r>
      <w:r w:rsidRPr="00571656">
        <w:rPr>
          <w:rFonts w:eastAsia="Calibri"/>
          <w:lang w:val="tr-TR" w:eastAsia="en-US"/>
        </w:rPr>
        <w:t xml:space="preserve"> proje</w:t>
      </w:r>
      <w:r>
        <w:rPr>
          <w:rFonts w:eastAsia="Calibri"/>
          <w:lang w:val="tr-TR" w:eastAsia="en-US"/>
        </w:rPr>
        <w:t>yi yürütmekteyiz. Proje kapsamında yapılması planlanan ve e</w:t>
      </w:r>
      <w:r w:rsidRPr="00571656">
        <w:rPr>
          <w:rFonts w:eastAsia="Calibri"/>
          <w:lang w:val="tr-TR" w:eastAsia="en-US"/>
        </w:rPr>
        <w:t>k</w:t>
      </w:r>
      <w:r>
        <w:rPr>
          <w:rFonts w:eastAsia="Calibri"/>
          <w:lang w:val="tr-TR" w:eastAsia="en-US"/>
        </w:rPr>
        <w:t xml:space="preserve">te detayı belirtilen </w:t>
      </w:r>
      <w:r w:rsidRPr="00571656">
        <w:rPr>
          <w:rFonts w:eastAsia="Calibri"/>
          <w:lang w:val="tr-TR" w:eastAsia="en-US"/>
        </w:rPr>
        <w:t>“</w:t>
      </w:r>
      <w:r w:rsidR="00EC016F">
        <w:rPr>
          <w:rFonts w:eastAsia="Calibri"/>
          <w:b/>
          <w:lang w:val="tr-TR" w:eastAsia="en-US"/>
        </w:rPr>
        <w:t>Kapanış Toplantısı Organizasyonu</w:t>
      </w:r>
      <w:r w:rsidRPr="00571656">
        <w:rPr>
          <w:rFonts w:eastAsia="Calibri"/>
          <w:b/>
          <w:lang w:val="tr-TR" w:eastAsia="en-US"/>
        </w:rPr>
        <w:t>”</w:t>
      </w:r>
      <w:r>
        <w:rPr>
          <w:rFonts w:eastAsia="Calibri"/>
          <w:lang w:val="tr-TR" w:eastAsia="en-US"/>
        </w:rPr>
        <w:t xml:space="preserve"> işi için KDV hariç fiyat teklifinizi aşağıdaki hususlara uygun olarak göndermenizi rica ederim. </w:t>
      </w:r>
    </w:p>
    <w:p w14:paraId="38D19E2A" w14:textId="77777777" w:rsidR="0034635A" w:rsidRDefault="0034635A" w:rsidP="0034635A">
      <w:pPr>
        <w:pStyle w:val="ListeParagraf"/>
        <w:numPr>
          <w:ilvl w:val="0"/>
          <w:numId w:val="13"/>
        </w:numPr>
        <w:spacing w:line="360" w:lineRule="auto"/>
        <w:jc w:val="both"/>
        <w:rPr>
          <w:rFonts w:eastAsia="Calibri"/>
          <w:lang w:val="tr-TR" w:eastAsia="en-US"/>
        </w:rPr>
      </w:pPr>
      <w:r>
        <w:rPr>
          <w:rFonts w:eastAsia="Calibri"/>
          <w:lang w:val="tr-TR" w:eastAsia="en-US"/>
        </w:rPr>
        <w:t xml:space="preserve">Teklifinizi ekte yer alan formu kullanarak hazırlayınız. Lütfen başka bir form kullanmayınız. </w:t>
      </w:r>
    </w:p>
    <w:p w14:paraId="5CAD75F7" w14:textId="77777777" w:rsidR="0034635A" w:rsidRDefault="0034635A" w:rsidP="0034635A">
      <w:pPr>
        <w:pStyle w:val="ListeParagraf"/>
        <w:numPr>
          <w:ilvl w:val="0"/>
          <w:numId w:val="13"/>
        </w:numPr>
        <w:spacing w:line="360" w:lineRule="auto"/>
        <w:jc w:val="both"/>
        <w:rPr>
          <w:rFonts w:eastAsia="Calibri"/>
          <w:lang w:val="tr-TR" w:eastAsia="en-US"/>
        </w:rPr>
      </w:pPr>
      <w:r>
        <w:rPr>
          <w:rFonts w:eastAsia="Calibri"/>
          <w:lang w:val="tr-TR" w:eastAsia="en-US"/>
        </w:rPr>
        <w:t xml:space="preserve">Yaklaşık maliyete esas teklif formunun yetkili kişilerce imzalandığı ve kaşelendiğinden emin olunuz. </w:t>
      </w:r>
    </w:p>
    <w:p w14:paraId="0593743A" w14:textId="77777777" w:rsidR="0034635A" w:rsidRDefault="0034635A" w:rsidP="0034635A">
      <w:pPr>
        <w:pStyle w:val="ListeParagraf"/>
        <w:numPr>
          <w:ilvl w:val="0"/>
          <w:numId w:val="13"/>
        </w:numPr>
        <w:spacing w:line="360" w:lineRule="auto"/>
        <w:jc w:val="both"/>
        <w:rPr>
          <w:rFonts w:eastAsia="Calibri"/>
          <w:lang w:val="tr-TR" w:eastAsia="en-US"/>
        </w:rPr>
      </w:pPr>
      <w:r>
        <w:rPr>
          <w:rFonts w:eastAsia="Calibri"/>
          <w:lang w:val="tr-TR" w:eastAsia="en-US"/>
        </w:rPr>
        <w:t xml:space="preserve">Teklifinizi EUR cinsinden ve KDV hariç olacak şekilde veriniz. </w:t>
      </w:r>
    </w:p>
    <w:p w14:paraId="04DE9357" w14:textId="77777777" w:rsidR="0034635A" w:rsidRPr="0034635A" w:rsidRDefault="0034635A" w:rsidP="0034635A">
      <w:pPr>
        <w:pStyle w:val="ListeParagraf"/>
        <w:numPr>
          <w:ilvl w:val="0"/>
          <w:numId w:val="13"/>
        </w:numPr>
        <w:spacing w:line="360" w:lineRule="auto"/>
        <w:jc w:val="both"/>
        <w:rPr>
          <w:rFonts w:eastAsia="Calibri"/>
          <w:lang w:val="tr-TR" w:eastAsia="en-US"/>
        </w:rPr>
      </w:pPr>
      <w:r w:rsidRPr="0034635A">
        <w:rPr>
          <w:rFonts w:eastAsia="Calibri"/>
          <w:lang w:val="tr-TR" w:eastAsia="en-US"/>
        </w:rPr>
        <w:t xml:space="preserve">Teklifinizin geçerlilik süresini belirtmeyi unutmayınız. </w:t>
      </w:r>
    </w:p>
    <w:p w14:paraId="69C721E8" w14:textId="23BA1CB2" w:rsidR="0034635A" w:rsidRPr="007926A1" w:rsidRDefault="0034635A" w:rsidP="0034635A">
      <w:pPr>
        <w:pStyle w:val="ListeParagraf"/>
        <w:numPr>
          <w:ilvl w:val="0"/>
          <w:numId w:val="13"/>
        </w:numPr>
        <w:spacing w:line="360" w:lineRule="auto"/>
        <w:jc w:val="both"/>
        <w:rPr>
          <w:rFonts w:eastAsia="Calibri"/>
          <w:lang w:val="tr-TR" w:eastAsia="en-US"/>
        </w:rPr>
      </w:pPr>
      <w:r w:rsidRPr="008666EF">
        <w:rPr>
          <w:rFonts w:cstheme="minorHAnsi"/>
          <w:lang w:val="tr-TR"/>
        </w:rPr>
        <w:t xml:space="preserve">Yaklaşık maliyet tespitine ilişkin teklifinizi </w:t>
      </w:r>
      <w:r w:rsidR="00386F17">
        <w:rPr>
          <w:rFonts w:cstheme="minorHAnsi"/>
          <w:b/>
          <w:bCs/>
          <w:lang w:val="tr-TR"/>
        </w:rPr>
        <w:t>06/03/2024</w:t>
      </w:r>
      <w:r w:rsidRPr="008666EF">
        <w:rPr>
          <w:rFonts w:cstheme="minorHAnsi"/>
          <w:lang w:val="tr-TR"/>
        </w:rPr>
        <w:t xml:space="preserve"> tarihi </w:t>
      </w:r>
      <w:r w:rsidR="00B61C9D" w:rsidRPr="008666EF">
        <w:rPr>
          <w:rFonts w:cstheme="minorHAnsi"/>
          <w:b/>
          <w:bCs/>
          <w:lang w:val="tr-TR"/>
        </w:rPr>
        <w:t>16:00</w:t>
      </w:r>
      <w:r w:rsidR="00B61C9D" w:rsidRPr="008666EF">
        <w:rPr>
          <w:rFonts w:cstheme="minorHAnsi"/>
          <w:lang w:val="tr-TR"/>
        </w:rPr>
        <w:t xml:space="preserve"> </w:t>
      </w:r>
      <w:r w:rsidRPr="008666EF">
        <w:rPr>
          <w:rFonts w:cstheme="minorHAnsi"/>
          <w:lang w:val="tr-TR"/>
        </w:rPr>
        <w:t>saatine kadar Çukurova Üniversitesi Ziraat Fakültesi Araştı</w:t>
      </w:r>
      <w:r w:rsidR="00F91E89">
        <w:rPr>
          <w:rFonts w:cstheme="minorHAnsi"/>
          <w:lang w:val="tr-TR"/>
        </w:rPr>
        <w:t>r</w:t>
      </w:r>
      <w:r w:rsidRPr="008666EF">
        <w:rPr>
          <w:rFonts w:cstheme="minorHAnsi"/>
          <w:lang w:val="tr-TR"/>
        </w:rPr>
        <w:t>ma ve Uygulama Çiftliği Balcalı, Sarıçam adresine elden ya</w:t>
      </w:r>
      <w:r w:rsidR="00F91E89">
        <w:rPr>
          <w:rFonts w:cstheme="minorHAnsi"/>
          <w:lang w:val="tr-TR"/>
        </w:rPr>
        <w:t xml:space="preserve"> </w:t>
      </w:r>
      <w:r w:rsidRPr="008666EF">
        <w:rPr>
          <w:rFonts w:cstheme="minorHAnsi"/>
          <w:lang w:val="tr-TR"/>
        </w:rPr>
        <w:t xml:space="preserve">da postayla veya </w:t>
      </w:r>
      <w:r w:rsidR="00B61C9D" w:rsidRPr="008666EF">
        <w:rPr>
          <w:rFonts w:cstheme="minorHAnsi"/>
          <w:b/>
          <w:bCs/>
          <w:lang w:val="tr-TR"/>
        </w:rPr>
        <w:t>cu.enhance</w:t>
      </w:r>
      <w:r w:rsidR="0007395C">
        <w:rPr>
          <w:rFonts w:cstheme="minorHAnsi"/>
          <w:b/>
          <w:bCs/>
          <w:lang w:val="tr-TR"/>
        </w:rPr>
        <w:t>r</w:t>
      </w:r>
      <w:r w:rsidR="00B61C9D" w:rsidRPr="008666EF">
        <w:rPr>
          <w:rFonts w:cstheme="minorHAnsi"/>
          <w:b/>
          <w:bCs/>
          <w:lang w:val="tr-TR"/>
        </w:rPr>
        <w:t>@gmail.com</w:t>
      </w:r>
      <w:r w:rsidRPr="008666EF">
        <w:rPr>
          <w:rFonts w:cstheme="minorHAnsi"/>
          <w:lang w:val="tr-TR"/>
        </w:rPr>
        <w:t xml:space="preserve"> elektronik posta adresine konu kısmına </w:t>
      </w:r>
      <w:r w:rsidRPr="00B61C9D">
        <w:rPr>
          <w:rFonts w:eastAsia="Calibri"/>
          <w:b/>
          <w:i/>
          <w:iCs/>
          <w:lang w:val="tr-TR" w:eastAsia="en-US"/>
        </w:rPr>
        <w:t>“</w:t>
      </w:r>
      <w:r w:rsidR="00B61C9D" w:rsidRPr="00B61C9D">
        <w:rPr>
          <w:rFonts w:eastAsia="Calibri"/>
          <w:b/>
          <w:i/>
          <w:iCs/>
          <w:lang w:val="tr-TR" w:eastAsia="en-US"/>
        </w:rPr>
        <w:t>202</w:t>
      </w:r>
      <w:r w:rsidR="008666EF">
        <w:rPr>
          <w:rFonts w:eastAsia="Calibri"/>
          <w:b/>
          <w:i/>
          <w:iCs/>
          <w:lang w:val="tr-TR" w:eastAsia="en-US"/>
        </w:rPr>
        <w:t>4</w:t>
      </w:r>
      <w:r w:rsidR="00B61C9D" w:rsidRPr="00B61C9D">
        <w:rPr>
          <w:rFonts w:eastAsia="Calibri"/>
          <w:b/>
          <w:i/>
          <w:iCs/>
          <w:lang w:val="tr-TR" w:eastAsia="en-US"/>
        </w:rPr>
        <w:t>/ENHANCER</w:t>
      </w:r>
      <w:r w:rsidR="00386F17">
        <w:rPr>
          <w:rFonts w:eastAsia="Calibri"/>
          <w:b/>
          <w:i/>
          <w:iCs/>
          <w:lang w:val="tr-TR" w:eastAsia="en-US"/>
        </w:rPr>
        <w:t>/00</w:t>
      </w:r>
      <w:r w:rsidR="00CD1825">
        <w:rPr>
          <w:rFonts w:eastAsia="Calibri"/>
          <w:b/>
          <w:i/>
          <w:iCs/>
          <w:lang w:val="tr-TR" w:eastAsia="en-US"/>
        </w:rPr>
        <w:t>4</w:t>
      </w:r>
      <w:r w:rsidR="00386F17">
        <w:rPr>
          <w:rFonts w:eastAsia="Calibri"/>
          <w:b/>
          <w:i/>
          <w:iCs/>
          <w:lang w:val="tr-TR" w:eastAsia="en-US"/>
        </w:rPr>
        <w:t xml:space="preserve"> </w:t>
      </w:r>
      <w:r w:rsidR="00EC016F" w:rsidRPr="00EC016F">
        <w:rPr>
          <w:rFonts w:eastAsia="Calibri"/>
          <w:b/>
          <w:i/>
          <w:iCs/>
          <w:lang w:val="tr-TR" w:eastAsia="en-US"/>
        </w:rPr>
        <w:t>Kapanış Toplantısı Organizasyonu Hizmet Alımı</w:t>
      </w:r>
      <w:r w:rsidRPr="00B61C9D">
        <w:rPr>
          <w:rFonts w:eastAsia="Calibri"/>
          <w:b/>
          <w:i/>
          <w:iCs/>
          <w:lang w:val="tr-TR" w:eastAsia="en-US"/>
        </w:rPr>
        <w:t>”</w:t>
      </w:r>
      <w:r>
        <w:rPr>
          <w:rFonts w:eastAsia="Calibri"/>
          <w:bCs/>
          <w:lang w:val="tr-TR" w:eastAsia="en-US"/>
        </w:rPr>
        <w:t xml:space="preserve"> yazarak gönderiniz.  S</w:t>
      </w:r>
      <w:r w:rsidRPr="008666EF">
        <w:rPr>
          <w:rFonts w:cstheme="minorHAnsi"/>
          <w:lang w:val="tr-TR"/>
        </w:rPr>
        <w:t xml:space="preserve">on teklif verme saatinden sonra verilen teklifler dikkate alınmayacaktır. </w:t>
      </w:r>
    </w:p>
    <w:p w14:paraId="176CAF0E" w14:textId="77777777" w:rsidR="0034635A" w:rsidRDefault="0034635A" w:rsidP="0034635A">
      <w:pPr>
        <w:spacing w:line="360" w:lineRule="auto"/>
        <w:jc w:val="both"/>
        <w:rPr>
          <w:b/>
          <w:bCs/>
          <w:lang w:val="tr-TR" w:eastAsia="tr-TR"/>
        </w:rPr>
      </w:pPr>
    </w:p>
    <w:p w14:paraId="5A0D5E01" w14:textId="77777777" w:rsidR="00542877" w:rsidRPr="00571656" w:rsidRDefault="00542877" w:rsidP="0034635A">
      <w:pPr>
        <w:spacing w:line="360" w:lineRule="auto"/>
        <w:jc w:val="both"/>
        <w:rPr>
          <w:b/>
          <w:bCs/>
          <w:lang w:val="tr-TR" w:eastAsia="tr-TR"/>
        </w:rPr>
      </w:pPr>
    </w:p>
    <w:p w14:paraId="3F846389" w14:textId="77777777" w:rsidR="0034635A" w:rsidRPr="00571656" w:rsidRDefault="0034635A" w:rsidP="0034635A">
      <w:pPr>
        <w:spacing w:line="360" w:lineRule="auto"/>
        <w:jc w:val="both"/>
        <w:rPr>
          <w:lang w:val="tr-TR"/>
        </w:rPr>
      </w:pPr>
      <w:r w:rsidRPr="00571656">
        <w:rPr>
          <w:lang w:val="tr-TR"/>
        </w:rPr>
        <w:t>Saygılarımla,</w:t>
      </w:r>
    </w:p>
    <w:p w14:paraId="54EB4221" w14:textId="77777777" w:rsidR="0034635A" w:rsidRPr="00571656" w:rsidRDefault="0034635A" w:rsidP="0034635A">
      <w:pPr>
        <w:spacing w:line="360" w:lineRule="auto"/>
        <w:jc w:val="both"/>
        <w:rPr>
          <w:lang w:val="tr-TR"/>
        </w:rPr>
      </w:pPr>
      <w:r>
        <w:rPr>
          <w:lang w:val="tr-TR"/>
        </w:rPr>
        <w:t xml:space="preserve">Dr. Baran Yaşar </w:t>
      </w:r>
    </w:p>
    <w:p w14:paraId="6054D124" w14:textId="77777777" w:rsidR="0034635A" w:rsidRPr="00571656" w:rsidRDefault="0034635A" w:rsidP="0034635A">
      <w:pPr>
        <w:rPr>
          <w:lang w:val="tr-TR"/>
        </w:rPr>
      </w:pPr>
    </w:p>
    <w:p w14:paraId="5725D9D1" w14:textId="77777777" w:rsidR="0034635A" w:rsidRPr="00571656" w:rsidRDefault="0034635A" w:rsidP="0034635A">
      <w:pPr>
        <w:rPr>
          <w:lang w:val="tr-TR"/>
        </w:rPr>
      </w:pPr>
    </w:p>
    <w:p w14:paraId="6222075B" w14:textId="16A0CAC5" w:rsidR="0034635A" w:rsidRPr="00571656" w:rsidRDefault="0034635A" w:rsidP="0034635A">
      <w:pPr>
        <w:rPr>
          <w:b/>
          <w:bCs/>
          <w:lang w:val="tr-TR"/>
        </w:rPr>
      </w:pPr>
      <w:r w:rsidRPr="00571656">
        <w:rPr>
          <w:b/>
          <w:bCs/>
          <w:lang w:val="tr-TR"/>
        </w:rPr>
        <w:t xml:space="preserve">EK.1 </w:t>
      </w:r>
      <w:r>
        <w:rPr>
          <w:b/>
          <w:bCs/>
          <w:lang w:val="tr-TR"/>
        </w:rPr>
        <w:tab/>
        <w:t xml:space="preserve">Teklif Formu </w:t>
      </w:r>
    </w:p>
    <w:p w14:paraId="4B884124" w14:textId="1FDE5EC8" w:rsidR="0034635A" w:rsidRPr="00571656" w:rsidRDefault="0034635A" w:rsidP="008666EF">
      <w:pPr>
        <w:rPr>
          <w:lang w:val="tr-TR"/>
        </w:rPr>
      </w:pPr>
      <w:r w:rsidRPr="00571656">
        <w:rPr>
          <w:b/>
          <w:bCs/>
          <w:lang w:val="tr-TR"/>
        </w:rPr>
        <w:t xml:space="preserve">EK.2 </w:t>
      </w:r>
      <w:r>
        <w:rPr>
          <w:b/>
          <w:bCs/>
          <w:lang w:val="tr-TR"/>
        </w:rPr>
        <w:tab/>
        <w:t>İş Tanımı</w:t>
      </w:r>
      <w:r>
        <w:rPr>
          <w:lang w:val="tr-TR"/>
        </w:rPr>
        <w:br w:type="page"/>
      </w:r>
    </w:p>
    <w:p w14:paraId="4537F146" w14:textId="098C3947" w:rsidR="0034635A" w:rsidRPr="00571656" w:rsidRDefault="0034635A" w:rsidP="0034635A">
      <w:pPr>
        <w:jc w:val="center"/>
        <w:rPr>
          <w:b/>
          <w:sz w:val="28"/>
          <w:szCs w:val="28"/>
          <w:lang w:val="tr-TR"/>
        </w:rPr>
      </w:pPr>
      <w:r>
        <w:rPr>
          <w:b/>
          <w:sz w:val="28"/>
          <w:szCs w:val="28"/>
          <w:lang w:val="tr-TR"/>
        </w:rPr>
        <w:lastRenderedPageBreak/>
        <w:t>ÇUKUROVA ÜNİVERSİTE</w:t>
      </w:r>
      <w:r w:rsidR="00206D36">
        <w:rPr>
          <w:b/>
          <w:sz w:val="28"/>
          <w:szCs w:val="28"/>
          <w:lang w:val="tr-TR"/>
        </w:rPr>
        <w:t>S</w:t>
      </w:r>
      <w:r>
        <w:rPr>
          <w:b/>
          <w:sz w:val="28"/>
          <w:szCs w:val="28"/>
          <w:lang w:val="tr-TR"/>
        </w:rPr>
        <w:t>İ ZİRAAT FAKÜLTESİ</w:t>
      </w:r>
      <w:r>
        <w:rPr>
          <w:b/>
          <w:sz w:val="28"/>
          <w:szCs w:val="28"/>
          <w:lang w:val="tr-TR"/>
        </w:rPr>
        <w:br/>
        <w:t xml:space="preserve">ARAŞTIRMA VE UYGULAMA ÇİFTLİĞİNE </w:t>
      </w:r>
    </w:p>
    <w:p w14:paraId="0E2FD330" w14:textId="77777777" w:rsidR="0034635A" w:rsidRPr="00571656" w:rsidRDefault="0034635A" w:rsidP="0034635A">
      <w:pPr>
        <w:jc w:val="center"/>
        <w:rPr>
          <w:lang w:val="tr-TR"/>
        </w:rPr>
      </w:pPr>
    </w:p>
    <w:p w14:paraId="5BC59A39" w14:textId="6FD6A8A9" w:rsidR="0034635A" w:rsidRPr="00571656" w:rsidRDefault="0034635A" w:rsidP="0034635A">
      <w:pPr>
        <w:rPr>
          <w:rFonts w:eastAsia="Calibri"/>
          <w:b/>
          <w:lang w:val="tr-TR" w:eastAsia="en-US"/>
        </w:rPr>
      </w:pPr>
      <w:r>
        <w:rPr>
          <w:rFonts w:eastAsia="Calibri"/>
          <w:b/>
          <w:lang w:val="tr-TR" w:eastAsia="en-US"/>
        </w:rPr>
        <w:tab/>
      </w:r>
      <w:r>
        <w:rPr>
          <w:rFonts w:eastAsia="Calibri"/>
          <w:b/>
          <w:lang w:val="tr-TR" w:eastAsia="en-US"/>
        </w:rPr>
        <w:tab/>
      </w:r>
      <w:r>
        <w:rPr>
          <w:rFonts w:eastAsia="Calibri"/>
          <w:b/>
          <w:lang w:val="tr-TR" w:eastAsia="en-US"/>
        </w:rPr>
        <w:tab/>
      </w:r>
      <w:r>
        <w:rPr>
          <w:rFonts w:eastAsia="Calibri"/>
          <w:b/>
          <w:lang w:val="tr-TR" w:eastAsia="en-US"/>
        </w:rPr>
        <w:tab/>
      </w:r>
      <w:r>
        <w:rPr>
          <w:rFonts w:eastAsia="Calibri"/>
          <w:b/>
          <w:lang w:val="tr-TR" w:eastAsia="en-US"/>
        </w:rPr>
        <w:tab/>
      </w:r>
      <w:r w:rsidRPr="00571656">
        <w:rPr>
          <w:rFonts w:eastAsia="Calibri"/>
          <w:b/>
          <w:lang w:val="tr-TR" w:eastAsia="en-US"/>
        </w:rPr>
        <w:tab/>
      </w:r>
      <w:r w:rsidRPr="00571656">
        <w:rPr>
          <w:rFonts w:eastAsia="Calibri"/>
          <w:b/>
          <w:lang w:val="tr-TR" w:eastAsia="en-US"/>
        </w:rPr>
        <w:tab/>
      </w:r>
      <w:r w:rsidRPr="00571656">
        <w:rPr>
          <w:rFonts w:eastAsia="Calibri"/>
          <w:b/>
          <w:lang w:val="tr-TR" w:eastAsia="en-US"/>
        </w:rPr>
        <w:tab/>
      </w:r>
      <w:r w:rsidRPr="00571656">
        <w:rPr>
          <w:rFonts w:eastAsia="Calibri"/>
          <w:b/>
          <w:lang w:val="tr-TR" w:eastAsia="en-US"/>
        </w:rPr>
        <w:tab/>
      </w:r>
      <w:r w:rsidRPr="00571656">
        <w:rPr>
          <w:rFonts w:eastAsia="Calibri"/>
          <w:b/>
          <w:lang w:val="tr-TR" w:eastAsia="en-US"/>
        </w:rPr>
        <w:tab/>
      </w:r>
      <w:r>
        <w:rPr>
          <w:rFonts w:eastAsia="Calibri"/>
          <w:b/>
          <w:lang w:val="tr-TR" w:eastAsia="en-US"/>
        </w:rPr>
        <w:tab/>
      </w:r>
      <w:r w:rsidR="006B7766">
        <w:rPr>
          <w:rFonts w:eastAsia="Calibri"/>
          <w:b/>
          <w:lang w:val="tr-TR" w:eastAsia="en-US"/>
        </w:rPr>
        <w:t xml:space="preserve">             …./</w:t>
      </w:r>
      <w:r w:rsidR="008666EF">
        <w:rPr>
          <w:rFonts w:eastAsia="Calibri"/>
          <w:b/>
          <w:lang w:val="tr-TR" w:eastAsia="en-US"/>
        </w:rPr>
        <w:t>0</w:t>
      </w:r>
      <w:r w:rsidR="00386F17">
        <w:rPr>
          <w:rFonts w:eastAsia="Calibri"/>
          <w:b/>
          <w:lang w:val="tr-TR" w:eastAsia="en-US"/>
        </w:rPr>
        <w:t>3</w:t>
      </w:r>
      <w:r w:rsidR="008666EF">
        <w:rPr>
          <w:rFonts w:eastAsia="Calibri"/>
          <w:b/>
          <w:lang w:val="tr-TR" w:eastAsia="en-US"/>
        </w:rPr>
        <w:t>/2024</w:t>
      </w:r>
    </w:p>
    <w:p w14:paraId="46BA68FA" w14:textId="77777777" w:rsidR="0034635A" w:rsidRDefault="0034635A" w:rsidP="0034635A">
      <w:pPr>
        <w:rPr>
          <w:rFonts w:eastAsia="Calibri"/>
          <w:b/>
          <w:lang w:val="tr-TR" w:eastAsia="en-US"/>
        </w:rPr>
      </w:pPr>
    </w:p>
    <w:p w14:paraId="4E995D28" w14:textId="77777777" w:rsidR="00386F17" w:rsidRDefault="0034635A" w:rsidP="00EC016F">
      <w:pPr>
        <w:rPr>
          <w:rFonts w:eastAsia="Calibri"/>
          <w:b/>
          <w:lang w:val="tr-TR" w:eastAsia="en-US"/>
        </w:rPr>
      </w:pPr>
      <w:r w:rsidRPr="00571656">
        <w:rPr>
          <w:rFonts w:eastAsia="Calibri"/>
          <w:b/>
          <w:lang w:val="tr-TR" w:eastAsia="en-US"/>
        </w:rPr>
        <w:t xml:space="preserve">Konu </w:t>
      </w:r>
      <w:r w:rsidRPr="00571656">
        <w:rPr>
          <w:rFonts w:eastAsia="Calibri"/>
          <w:b/>
          <w:lang w:val="tr-TR" w:eastAsia="en-US"/>
        </w:rPr>
        <w:tab/>
      </w:r>
      <w:r w:rsidRPr="00571656">
        <w:rPr>
          <w:rFonts w:eastAsia="Calibri"/>
          <w:b/>
          <w:lang w:val="tr-TR" w:eastAsia="en-US"/>
        </w:rPr>
        <w:tab/>
        <w:t xml:space="preserve">: </w:t>
      </w:r>
      <w:bookmarkStart w:id="1" w:name="_Hlk158974477"/>
      <w:r w:rsidR="00EC016F" w:rsidRPr="00EC016F">
        <w:rPr>
          <w:rFonts w:eastAsia="Calibri"/>
          <w:b/>
          <w:lang w:val="tr-TR" w:eastAsia="en-US"/>
        </w:rPr>
        <w:t xml:space="preserve">Kapanış Toplantısı Organizasyonu </w:t>
      </w:r>
      <w:bookmarkEnd w:id="1"/>
      <w:r w:rsidR="00EC016F" w:rsidRPr="00EC016F">
        <w:rPr>
          <w:rFonts w:eastAsia="Calibri"/>
          <w:b/>
          <w:lang w:val="tr-TR" w:eastAsia="en-US"/>
        </w:rPr>
        <w:t xml:space="preserve">Hizmet Alımı </w:t>
      </w:r>
    </w:p>
    <w:p w14:paraId="36259DE6" w14:textId="30412C65" w:rsidR="0034635A" w:rsidRPr="00571656" w:rsidRDefault="0034635A" w:rsidP="00EC016F">
      <w:pPr>
        <w:rPr>
          <w:rFonts w:eastAsia="Calibri"/>
          <w:b/>
          <w:lang w:val="tr-TR" w:eastAsia="en-US"/>
        </w:rPr>
      </w:pPr>
      <w:r w:rsidRPr="00571656">
        <w:rPr>
          <w:rFonts w:eastAsia="Calibri"/>
          <w:b/>
          <w:lang w:val="tr-TR" w:eastAsia="en-US"/>
        </w:rPr>
        <w:t>İlan No</w:t>
      </w:r>
      <w:r w:rsidRPr="00571656">
        <w:rPr>
          <w:rFonts w:eastAsia="Calibri"/>
          <w:b/>
          <w:lang w:val="tr-TR" w:eastAsia="en-US"/>
        </w:rPr>
        <w:tab/>
        <w:t xml:space="preserve">: </w:t>
      </w:r>
      <w:r w:rsidR="00386F17" w:rsidRPr="00386F17">
        <w:rPr>
          <w:rFonts w:eastAsia="Calibri"/>
          <w:b/>
          <w:lang w:val="tr-TR" w:eastAsia="en-US"/>
        </w:rPr>
        <w:t>2024/</w:t>
      </w:r>
      <w:proofErr w:type="spellStart"/>
      <w:r w:rsidR="00386F17" w:rsidRPr="00386F17">
        <w:rPr>
          <w:rFonts w:eastAsia="Calibri"/>
          <w:b/>
          <w:lang w:val="tr-TR" w:eastAsia="en-US"/>
        </w:rPr>
        <w:t>Enhancer</w:t>
      </w:r>
      <w:proofErr w:type="spellEnd"/>
      <w:r w:rsidR="00386F17" w:rsidRPr="00386F17">
        <w:rPr>
          <w:rFonts w:eastAsia="Calibri"/>
          <w:b/>
          <w:lang w:val="tr-TR" w:eastAsia="en-US"/>
        </w:rPr>
        <w:t>/00</w:t>
      </w:r>
      <w:r w:rsidR="00E74335">
        <w:rPr>
          <w:rFonts w:eastAsia="Calibri"/>
          <w:b/>
          <w:lang w:val="tr-TR" w:eastAsia="en-US"/>
        </w:rPr>
        <w:t>4</w:t>
      </w:r>
    </w:p>
    <w:p w14:paraId="5C275E4A" w14:textId="77777777" w:rsidR="0034635A" w:rsidRPr="00571656" w:rsidRDefault="0034635A" w:rsidP="0034635A">
      <w:pPr>
        <w:jc w:val="center"/>
        <w:rPr>
          <w:lang w:val="tr-TR"/>
        </w:rPr>
      </w:pPr>
    </w:p>
    <w:p w14:paraId="6D591FA3" w14:textId="77777777" w:rsidR="0034635A" w:rsidRPr="00571656" w:rsidRDefault="0034635A" w:rsidP="0034635A">
      <w:pPr>
        <w:jc w:val="center"/>
        <w:rPr>
          <w:lang w:val="tr-TR"/>
        </w:rPr>
      </w:pPr>
    </w:p>
    <w:p w14:paraId="0F1F997E" w14:textId="77777777" w:rsidR="0034635A" w:rsidRPr="00571656" w:rsidRDefault="0034635A" w:rsidP="0034635A">
      <w:pPr>
        <w:jc w:val="both"/>
        <w:rPr>
          <w:lang w:val="tr-TR"/>
        </w:rPr>
      </w:pPr>
    </w:p>
    <w:p w14:paraId="4A503231" w14:textId="77777777" w:rsidR="0034635A" w:rsidRPr="00571656" w:rsidRDefault="0034635A" w:rsidP="0034635A">
      <w:pPr>
        <w:jc w:val="both"/>
        <w:rPr>
          <w:lang w:val="tr-TR"/>
        </w:rPr>
      </w:pPr>
    </w:p>
    <w:p w14:paraId="01A25D38" w14:textId="7FE440AE" w:rsidR="0034635A" w:rsidRPr="00571656" w:rsidRDefault="0034635A" w:rsidP="0034635A">
      <w:pPr>
        <w:jc w:val="both"/>
        <w:rPr>
          <w:lang w:val="tr-TR"/>
        </w:rPr>
      </w:pPr>
      <w:bookmarkStart w:id="2" w:name="_Hlk114673080"/>
      <w:bookmarkStart w:id="3" w:name="_Hlk152746091"/>
      <w:r>
        <w:rPr>
          <w:rFonts w:eastAsia="Calibri"/>
          <w:lang w:val="tr-TR" w:eastAsia="en-US"/>
        </w:rPr>
        <w:t>Çukurova Üniversitesi’</w:t>
      </w:r>
      <w:r w:rsidRPr="00571656">
        <w:rPr>
          <w:rFonts w:eastAsia="Calibri"/>
          <w:lang w:val="tr-TR" w:eastAsia="en-US"/>
        </w:rPr>
        <w:t xml:space="preserve">nin yürütücüsü olduğu </w:t>
      </w:r>
      <w:r w:rsidRPr="00571656">
        <w:rPr>
          <w:color w:val="222222"/>
          <w:shd w:val="clear" w:color="auto" w:fill="FFFFFF"/>
          <w:lang w:val="tr-TR" w:eastAsia="tr-TR"/>
        </w:rPr>
        <w:t>Avrupa Birliği (AB) tarafından ENHANCER programı kapsamında</w:t>
      </w:r>
      <w:r w:rsidRPr="00571656">
        <w:rPr>
          <w:lang w:val="tr-TR" w:eastAsia="tr-TR"/>
        </w:rPr>
        <w:t xml:space="preserve"> </w:t>
      </w:r>
      <w:r w:rsidRPr="00571656">
        <w:rPr>
          <w:rFonts w:eastAsia="Calibri"/>
          <w:bCs/>
          <w:lang w:val="tr-TR" w:eastAsia="en-US"/>
        </w:rPr>
        <w:t>desteklenen</w:t>
      </w:r>
      <w:r w:rsidRPr="00571656">
        <w:rPr>
          <w:rFonts w:eastAsia="Calibri"/>
          <w:lang w:val="tr-TR" w:eastAsia="en-US"/>
        </w:rPr>
        <w:t xml:space="preserve"> ICMPD/2022/ENHANCER-353-12223</w:t>
      </w:r>
      <w:r>
        <w:rPr>
          <w:rFonts w:eastAsia="Calibri"/>
          <w:lang w:val="tr-TR" w:eastAsia="en-US"/>
        </w:rPr>
        <w:t>98 numaralı</w:t>
      </w:r>
      <w:r w:rsidRPr="00571656">
        <w:rPr>
          <w:rFonts w:eastAsia="Calibri"/>
          <w:lang w:val="tr-TR" w:eastAsia="en-US"/>
        </w:rPr>
        <w:t xml:space="preserve"> projede </w:t>
      </w:r>
      <w:r w:rsidRPr="00571656">
        <w:rPr>
          <w:lang w:val="tr-TR"/>
        </w:rPr>
        <w:t xml:space="preserve">ihtiyaç duyulan </w:t>
      </w:r>
      <w:r>
        <w:rPr>
          <w:lang w:val="tr-TR"/>
        </w:rPr>
        <w:t>ekte</w:t>
      </w:r>
      <w:r w:rsidRPr="00571656">
        <w:rPr>
          <w:lang w:val="tr-TR"/>
        </w:rPr>
        <w:t xml:space="preserve"> ayrıntıları verilen </w:t>
      </w:r>
      <w:r>
        <w:rPr>
          <w:lang w:val="tr-TR"/>
        </w:rPr>
        <w:t xml:space="preserve">hizmet </w:t>
      </w:r>
      <w:r w:rsidRPr="00571656">
        <w:rPr>
          <w:lang w:val="tr-TR"/>
        </w:rPr>
        <w:t>alımı</w:t>
      </w:r>
      <w:r>
        <w:rPr>
          <w:lang w:val="tr-TR"/>
        </w:rPr>
        <w:t xml:space="preserve">na yönelik fiyat teklifimiz </w:t>
      </w:r>
      <w:r w:rsidR="00B61C9D">
        <w:rPr>
          <w:lang w:val="tr-TR"/>
        </w:rPr>
        <w:t>30</w:t>
      </w:r>
      <w:r>
        <w:rPr>
          <w:lang w:val="tr-TR"/>
        </w:rPr>
        <w:t xml:space="preserve"> gün geçerli olmak üzere şu şekildedir: </w:t>
      </w:r>
    </w:p>
    <w:bookmarkEnd w:id="2"/>
    <w:p w14:paraId="4CDED189" w14:textId="77777777" w:rsidR="0034635A" w:rsidRPr="00571656" w:rsidRDefault="0034635A" w:rsidP="0034635A">
      <w:pPr>
        <w:jc w:val="both"/>
        <w:rPr>
          <w:lang w:val="tr-TR"/>
        </w:rPr>
      </w:pPr>
    </w:p>
    <w:p w14:paraId="1B194459" w14:textId="77777777" w:rsidR="0034635A" w:rsidRPr="00571656" w:rsidRDefault="0034635A" w:rsidP="0034635A">
      <w:pPr>
        <w:jc w:val="both"/>
        <w:rPr>
          <w:lang w:val="tr-TR"/>
        </w:rPr>
      </w:pPr>
    </w:p>
    <w:p w14:paraId="335FC587" w14:textId="77777777" w:rsidR="0034635A" w:rsidRPr="00571656" w:rsidRDefault="0034635A" w:rsidP="0034635A">
      <w:pPr>
        <w:jc w:val="both"/>
        <w:rPr>
          <w:lang w:val="tr-TR"/>
        </w:rPr>
      </w:pPr>
    </w:p>
    <w:tbl>
      <w:tblPr>
        <w:tblStyle w:val="TabloKlavuzu"/>
        <w:tblW w:w="9800" w:type="dxa"/>
        <w:tblLook w:val="04A0" w:firstRow="1" w:lastRow="0" w:firstColumn="1" w:lastColumn="0" w:noHBand="0" w:noVBand="1"/>
      </w:tblPr>
      <w:tblGrid>
        <w:gridCol w:w="2449"/>
        <w:gridCol w:w="2449"/>
        <w:gridCol w:w="2451"/>
        <w:gridCol w:w="2451"/>
      </w:tblGrid>
      <w:tr w:rsidR="0034635A" w:rsidRPr="00571656" w14:paraId="6F399D01" w14:textId="77777777" w:rsidTr="006B0569">
        <w:trPr>
          <w:trHeight w:val="463"/>
        </w:trPr>
        <w:tc>
          <w:tcPr>
            <w:tcW w:w="2449" w:type="dxa"/>
            <w:vAlign w:val="center"/>
          </w:tcPr>
          <w:p w14:paraId="7C29928C" w14:textId="77777777" w:rsidR="0034635A" w:rsidRPr="00571656" w:rsidRDefault="0034635A" w:rsidP="006B0569">
            <w:pPr>
              <w:jc w:val="center"/>
              <w:rPr>
                <w:b/>
                <w:sz w:val="28"/>
                <w:lang w:val="tr-TR"/>
              </w:rPr>
            </w:pPr>
            <w:r w:rsidRPr="00571656">
              <w:rPr>
                <w:b/>
                <w:sz w:val="28"/>
                <w:lang w:val="tr-TR"/>
              </w:rPr>
              <w:t>Ürün/Hizmet</w:t>
            </w:r>
          </w:p>
        </w:tc>
        <w:tc>
          <w:tcPr>
            <w:tcW w:w="2449" w:type="dxa"/>
            <w:vAlign w:val="center"/>
          </w:tcPr>
          <w:p w14:paraId="61E80223" w14:textId="77777777" w:rsidR="0034635A" w:rsidRPr="00571656" w:rsidRDefault="0034635A" w:rsidP="006B0569">
            <w:pPr>
              <w:jc w:val="center"/>
              <w:rPr>
                <w:b/>
                <w:sz w:val="28"/>
                <w:lang w:val="tr-TR"/>
              </w:rPr>
            </w:pPr>
            <w:r>
              <w:rPr>
                <w:b/>
                <w:sz w:val="28"/>
                <w:lang w:val="tr-TR"/>
              </w:rPr>
              <w:t>Miktar</w:t>
            </w:r>
          </w:p>
        </w:tc>
        <w:tc>
          <w:tcPr>
            <w:tcW w:w="2451" w:type="dxa"/>
            <w:vAlign w:val="center"/>
          </w:tcPr>
          <w:p w14:paraId="1CA6ED88" w14:textId="77777777" w:rsidR="0034635A" w:rsidRPr="00571656" w:rsidRDefault="0034635A" w:rsidP="006B0569">
            <w:pPr>
              <w:jc w:val="center"/>
              <w:rPr>
                <w:b/>
                <w:sz w:val="28"/>
                <w:lang w:val="tr-TR"/>
              </w:rPr>
            </w:pPr>
            <w:r w:rsidRPr="00571656">
              <w:rPr>
                <w:b/>
                <w:sz w:val="28"/>
                <w:lang w:val="tr-TR"/>
              </w:rPr>
              <w:t>Birim Fiyat</w:t>
            </w:r>
          </w:p>
        </w:tc>
        <w:tc>
          <w:tcPr>
            <w:tcW w:w="2451" w:type="dxa"/>
            <w:vAlign w:val="center"/>
          </w:tcPr>
          <w:p w14:paraId="4AF334B3" w14:textId="77777777" w:rsidR="0034635A" w:rsidRPr="00571656" w:rsidRDefault="0034635A" w:rsidP="006B0569">
            <w:pPr>
              <w:jc w:val="center"/>
              <w:rPr>
                <w:b/>
                <w:sz w:val="28"/>
                <w:lang w:val="tr-TR"/>
              </w:rPr>
            </w:pPr>
            <w:r w:rsidRPr="00571656">
              <w:rPr>
                <w:b/>
                <w:sz w:val="28"/>
                <w:lang w:val="tr-TR"/>
              </w:rPr>
              <w:t>Toplam Fiyat</w:t>
            </w:r>
          </w:p>
        </w:tc>
      </w:tr>
      <w:tr w:rsidR="0034635A" w:rsidRPr="00571656" w14:paraId="3A48FF29" w14:textId="77777777" w:rsidTr="006B0569">
        <w:trPr>
          <w:trHeight w:val="463"/>
        </w:trPr>
        <w:tc>
          <w:tcPr>
            <w:tcW w:w="2449" w:type="dxa"/>
            <w:vAlign w:val="center"/>
          </w:tcPr>
          <w:p w14:paraId="38913259" w14:textId="77777777" w:rsidR="0034635A" w:rsidRDefault="00EC016F" w:rsidP="006B0569">
            <w:pPr>
              <w:jc w:val="center"/>
              <w:rPr>
                <w:lang w:val="tr-TR"/>
              </w:rPr>
            </w:pPr>
            <w:r>
              <w:rPr>
                <w:lang w:val="tr-TR"/>
              </w:rPr>
              <w:t>Kapanış Toplantısı Organizasyonu</w:t>
            </w:r>
            <w:r w:rsidR="007915C7">
              <w:rPr>
                <w:lang w:val="tr-TR"/>
              </w:rPr>
              <w:t xml:space="preserve"> </w:t>
            </w:r>
            <w:r w:rsidR="006B7766">
              <w:rPr>
                <w:lang w:val="tr-TR"/>
              </w:rPr>
              <w:t xml:space="preserve"> </w:t>
            </w:r>
          </w:p>
          <w:p w14:paraId="2F3E4A1F" w14:textId="33D131ED" w:rsidR="00EC016F" w:rsidRDefault="00EC016F" w:rsidP="00EC016F">
            <w:pPr>
              <w:pStyle w:val="ListeParagraf"/>
              <w:numPr>
                <w:ilvl w:val="0"/>
                <w:numId w:val="18"/>
              </w:numPr>
              <w:ind w:left="34" w:firstLine="0"/>
              <w:jc w:val="center"/>
              <w:rPr>
                <w:lang w:val="tr-TR"/>
              </w:rPr>
            </w:pPr>
            <w:r>
              <w:rPr>
                <w:lang w:val="tr-TR"/>
              </w:rPr>
              <w:t xml:space="preserve">150 kişi katılımlı tam gün süreli toplantı ve </w:t>
            </w:r>
            <w:r w:rsidR="00643D90">
              <w:rPr>
                <w:lang w:val="tr-TR"/>
              </w:rPr>
              <w:t xml:space="preserve">2 adet </w:t>
            </w:r>
            <w:r>
              <w:rPr>
                <w:lang w:val="tr-TR"/>
              </w:rPr>
              <w:t xml:space="preserve">panel organizasyonu </w:t>
            </w:r>
          </w:p>
          <w:p w14:paraId="1049115F" w14:textId="56C56E05" w:rsidR="00EC016F" w:rsidRPr="00EC016F" w:rsidRDefault="00643D90" w:rsidP="00EC016F">
            <w:pPr>
              <w:pStyle w:val="ListeParagraf"/>
              <w:numPr>
                <w:ilvl w:val="0"/>
                <w:numId w:val="18"/>
              </w:numPr>
              <w:ind w:left="34" w:firstLine="0"/>
              <w:jc w:val="center"/>
              <w:rPr>
                <w:lang w:val="tr-TR"/>
              </w:rPr>
            </w:pPr>
            <w:r>
              <w:rPr>
                <w:lang w:val="tr-TR"/>
              </w:rPr>
              <w:t xml:space="preserve">50 </w:t>
            </w:r>
            <w:r w:rsidR="00EC016F">
              <w:rPr>
                <w:lang w:val="tr-TR"/>
              </w:rPr>
              <w:t xml:space="preserve">kişi katılımlı Resepsiyon </w:t>
            </w:r>
          </w:p>
        </w:tc>
        <w:tc>
          <w:tcPr>
            <w:tcW w:w="2449" w:type="dxa"/>
            <w:vAlign w:val="center"/>
          </w:tcPr>
          <w:p w14:paraId="5E2C3377" w14:textId="58719A07" w:rsidR="0034635A" w:rsidRPr="00571656" w:rsidRDefault="00EC016F" w:rsidP="006B0569">
            <w:pPr>
              <w:jc w:val="center"/>
              <w:rPr>
                <w:sz w:val="28"/>
                <w:lang w:val="tr-TR"/>
              </w:rPr>
            </w:pPr>
            <w:r>
              <w:rPr>
                <w:sz w:val="28"/>
                <w:lang w:val="tr-TR"/>
              </w:rPr>
              <w:t>1</w:t>
            </w:r>
          </w:p>
        </w:tc>
        <w:tc>
          <w:tcPr>
            <w:tcW w:w="2451" w:type="dxa"/>
            <w:vAlign w:val="center"/>
          </w:tcPr>
          <w:p w14:paraId="60BF40C8" w14:textId="77777777" w:rsidR="0034635A" w:rsidRPr="00571656" w:rsidRDefault="0034635A" w:rsidP="006B0569">
            <w:pPr>
              <w:jc w:val="center"/>
              <w:rPr>
                <w:b/>
                <w:sz w:val="28"/>
                <w:lang w:val="tr-TR"/>
              </w:rPr>
            </w:pPr>
          </w:p>
          <w:p w14:paraId="24252FB8" w14:textId="77777777" w:rsidR="0034635A" w:rsidRPr="00571656" w:rsidRDefault="0034635A" w:rsidP="006B0569">
            <w:pPr>
              <w:jc w:val="center"/>
              <w:rPr>
                <w:b/>
                <w:sz w:val="28"/>
                <w:lang w:val="tr-TR"/>
              </w:rPr>
            </w:pPr>
          </w:p>
          <w:p w14:paraId="41A4715F" w14:textId="77777777" w:rsidR="0034635A" w:rsidRPr="00571656" w:rsidRDefault="0034635A" w:rsidP="006B0569">
            <w:pPr>
              <w:jc w:val="center"/>
              <w:rPr>
                <w:b/>
                <w:sz w:val="28"/>
                <w:lang w:val="tr-TR"/>
              </w:rPr>
            </w:pPr>
          </w:p>
        </w:tc>
        <w:tc>
          <w:tcPr>
            <w:tcW w:w="2451" w:type="dxa"/>
            <w:vAlign w:val="center"/>
          </w:tcPr>
          <w:p w14:paraId="5C9E26F2" w14:textId="77777777" w:rsidR="0034635A" w:rsidRPr="00571656" w:rsidRDefault="0034635A" w:rsidP="006B0569">
            <w:pPr>
              <w:jc w:val="center"/>
              <w:rPr>
                <w:b/>
                <w:sz w:val="28"/>
                <w:lang w:val="tr-TR"/>
              </w:rPr>
            </w:pPr>
          </w:p>
        </w:tc>
      </w:tr>
    </w:tbl>
    <w:p w14:paraId="1D719B4B" w14:textId="77777777" w:rsidR="0034635A" w:rsidRPr="00571656" w:rsidRDefault="0034635A" w:rsidP="0034635A">
      <w:pPr>
        <w:jc w:val="both"/>
        <w:rPr>
          <w:lang w:val="tr-TR"/>
        </w:rPr>
      </w:pPr>
    </w:p>
    <w:p w14:paraId="2A5F4618" w14:textId="77777777" w:rsidR="0034635A" w:rsidRPr="00571656" w:rsidRDefault="0034635A" w:rsidP="0034635A">
      <w:pPr>
        <w:jc w:val="both"/>
        <w:rPr>
          <w:lang w:val="tr-TR"/>
        </w:rPr>
      </w:pPr>
    </w:p>
    <w:bookmarkEnd w:id="3"/>
    <w:p w14:paraId="2410C2E3" w14:textId="77777777" w:rsidR="0034635A" w:rsidRPr="00571656" w:rsidRDefault="0034635A" w:rsidP="0034635A">
      <w:pPr>
        <w:jc w:val="right"/>
        <w:rPr>
          <w:lang w:val="tr-TR"/>
        </w:rPr>
      </w:pPr>
      <w:r w:rsidRPr="00571656">
        <w:rPr>
          <w:lang w:val="tr-TR"/>
        </w:rPr>
        <w:tab/>
      </w:r>
      <w:r w:rsidRPr="00571656">
        <w:rPr>
          <w:lang w:val="tr-TR"/>
        </w:rPr>
        <w:tab/>
      </w:r>
      <w:r w:rsidRPr="00571656">
        <w:rPr>
          <w:lang w:val="tr-TR"/>
        </w:rPr>
        <w:tab/>
      </w:r>
      <w:r w:rsidRPr="00571656">
        <w:rPr>
          <w:lang w:val="tr-TR"/>
        </w:rPr>
        <w:tab/>
      </w:r>
      <w:r w:rsidRPr="00571656">
        <w:rPr>
          <w:lang w:val="tr-TR"/>
        </w:rPr>
        <w:tab/>
      </w:r>
      <w:r w:rsidRPr="00571656">
        <w:rPr>
          <w:lang w:val="tr-TR"/>
        </w:rPr>
        <w:tab/>
      </w:r>
      <w:r w:rsidRPr="00571656">
        <w:rPr>
          <w:lang w:val="tr-TR"/>
        </w:rPr>
        <w:tab/>
      </w:r>
      <w:r w:rsidRPr="00571656">
        <w:rPr>
          <w:lang w:val="tr-TR"/>
        </w:rPr>
        <w:tab/>
      </w:r>
      <w:r w:rsidRPr="00571656">
        <w:rPr>
          <w:lang w:val="tr-TR"/>
        </w:rPr>
        <w:tab/>
        <w:t>Saygılarımızla</w:t>
      </w:r>
    </w:p>
    <w:p w14:paraId="321152D6" w14:textId="77777777" w:rsidR="0034635A" w:rsidRPr="00571656" w:rsidRDefault="0034635A" w:rsidP="0034635A">
      <w:pPr>
        <w:jc w:val="both"/>
        <w:rPr>
          <w:lang w:val="tr-TR"/>
        </w:rPr>
      </w:pPr>
    </w:p>
    <w:p w14:paraId="5DA3A372" w14:textId="77777777" w:rsidR="0034635A" w:rsidRPr="00571656" w:rsidRDefault="0034635A" w:rsidP="0034635A">
      <w:pPr>
        <w:jc w:val="both"/>
        <w:rPr>
          <w:lang w:val="tr-TR"/>
        </w:rPr>
      </w:pPr>
    </w:p>
    <w:p w14:paraId="69C24618" w14:textId="77777777" w:rsidR="0034635A" w:rsidRPr="00571656" w:rsidRDefault="0034635A" w:rsidP="0034635A">
      <w:pPr>
        <w:jc w:val="right"/>
        <w:rPr>
          <w:b/>
          <w:lang w:val="tr-TR"/>
        </w:rPr>
      </w:pPr>
      <w:r w:rsidRPr="00571656">
        <w:rPr>
          <w:b/>
          <w:lang w:val="tr-TR"/>
        </w:rPr>
        <w:t>Ad-</w:t>
      </w:r>
      <w:proofErr w:type="spellStart"/>
      <w:r w:rsidRPr="00571656">
        <w:rPr>
          <w:b/>
          <w:lang w:val="tr-TR"/>
        </w:rPr>
        <w:t>Soyad</w:t>
      </w:r>
      <w:proofErr w:type="spellEnd"/>
    </w:p>
    <w:p w14:paraId="5D080652" w14:textId="77777777" w:rsidR="0034635A" w:rsidRPr="00571656" w:rsidRDefault="0034635A" w:rsidP="0034635A">
      <w:pPr>
        <w:jc w:val="right"/>
        <w:rPr>
          <w:b/>
          <w:lang w:val="tr-TR"/>
        </w:rPr>
      </w:pPr>
      <w:r w:rsidRPr="00571656">
        <w:rPr>
          <w:b/>
          <w:lang w:val="tr-TR"/>
        </w:rPr>
        <w:t>İmza</w:t>
      </w:r>
    </w:p>
    <w:p w14:paraId="17E75E72" w14:textId="77777777" w:rsidR="0034635A" w:rsidRPr="00571656" w:rsidRDefault="0034635A" w:rsidP="0034635A">
      <w:pPr>
        <w:jc w:val="right"/>
        <w:rPr>
          <w:b/>
          <w:lang w:val="tr-TR"/>
        </w:rPr>
      </w:pPr>
      <w:r w:rsidRPr="00571656">
        <w:rPr>
          <w:b/>
          <w:lang w:val="tr-TR"/>
        </w:rPr>
        <w:t>Kaşe</w:t>
      </w:r>
    </w:p>
    <w:p w14:paraId="221EE90C" w14:textId="7330E122" w:rsidR="0034635A" w:rsidRPr="00571656" w:rsidRDefault="0034635A" w:rsidP="0034635A">
      <w:pPr>
        <w:jc w:val="right"/>
        <w:rPr>
          <w:b/>
          <w:lang w:val="tr-TR"/>
        </w:rPr>
      </w:pPr>
    </w:p>
    <w:p w14:paraId="16DF3C97" w14:textId="77777777" w:rsidR="0034635A" w:rsidRPr="00571656" w:rsidRDefault="0034635A" w:rsidP="0034635A">
      <w:pPr>
        <w:spacing w:after="160" w:line="259" w:lineRule="auto"/>
        <w:rPr>
          <w:b/>
          <w:lang w:val="tr-TR"/>
        </w:rPr>
      </w:pPr>
      <w:r w:rsidRPr="00571656">
        <w:rPr>
          <w:b/>
          <w:lang w:val="tr-TR"/>
        </w:rPr>
        <w:br w:type="page"/>
      </w:r>
    </w:p>
    <w:p w14:paraId="0D242E6C" w14:textId="77777777" w:rsidR="0034635A" w:rsidRPr="00571656" w:rsidRDefault="0034635A" w:rsidP="0034635A">
      <w:pPr>
        <w:jc w:val="center"/>
        <w:rPr>
          <w:b/>
          <w:lang w:val="tr-TR"/>
        </w:rPr>
      </w:pPr>
      <w:bookmarkStart w:id="4" w:name="_Hlk114672757"/>
    </w:p>
    <w:p w14:paraId="4015963D" w14:textId="40191F36" w:rsidR="0034635A" w:rsidRPr="00EC016F" w:rsidRDefault="00EC016F" w:rsidP="0034635A">
      <w:pPr>
        <w:jc w:val="center"/>
        <w:outlineLvl w:val="0"/>
        <w:rPr>
          <w:b/>
          <w:lang w:val="tr-TR"/>
        </w:rPr>
      </w:pPr>
      <w:r w:rsidRPr="00EC016F">
        <w:rPr>
          <w:b/>
          <w:lang w:val="tr-TR"/>
        </w:rPr>
        <w:t xml:space="preserve">KAPANIŞ TOPLANTISI ORGANİZASYONU </w:t>
      </w:r>
      <w:r w:rsidR="0034635A" w:rsidRPr="00EC016F">
        <w:rPr>
          <w:b/>
          <w:lang w:val="tr-TR"/>
        </w:rPr>
        <w:t xml:space="preserve">HİZMET ALIMI </w:t>
      </w:r>
    </w:p>
    <w:p w14:paraId="1731740F" w14:textId="77777777" w:rsidR="0034635A" w:rsidRDefault="0034635A" w:rsidP="0034635A">
      <w:pPr>
        <w:jc w:val="center"/>
        <w:outlineLvl w:val="0"/>
        <w:rPr>
          <w:b/>
        </w:rPr>
      </w:pPr>
      <w:r w:rsidRPr="00B039F2">
        <w:rPr>
          <w:b/>
        </w:rPr>
        <w:t>İŞ TANIMI</w:t>
      </w:r>
    </w:p>
    <w:p w14:paraId="5F3E2B61" w14:textId="77777777" w:rsidR="0034635A" w:rsidRPr="00B039F2" w:rsidRDefault="0034635A" w:rsidP="0034635A">
      <w:pPr>
        <w:jc w:val="center"/>
        <w:outlineLvl w:val="0"/>
        <w:rPr>
          <w:b/>
        </w:rPr>
      </w:pPr>
    </w:p>
    <w:tbl>
      <w:tblPr>
        <w:tblpPr w:leftFromText="141" w:rightFromText="141" w:vertAnchor="text" w:horzAnchor="margin" w:tblpY="82"/>
        <w:tblW w:w="10234" w:type="dxa"/>
        <w:tblBorders>
          <w:top w:val="single" w:sz="12" w:space="0" w:color="000000"/>
          <w:left w:val="single" w:sz="12" w:space="0" w:color="000000"/>
          <w:bottom w:val="single" w:sz="12" w:space="0" w:color="000000"/>
          <w:right w:val="single" w:sz="12" w:space="0" w:color="000000"/>
          <w:insideH w:val="single" w:sz="2" w:space="0" w:color="000000"/>
        </w:tblBorders>
        <w:tblLook w:val="01E0" w:firstRow="1" w:lastRow="1" w:firstColumn="1" w:lastColumn="1" w:noHBand="0" w:noVBand="0"/>
      </w:tblPr>
      <w:tblGrid>
        <w:gridCol w:w="1771"/>
        <w:gridCol w:w="290"/>
        <w:gridCol w:w="8173"/>
      </w:tblGrid>
      <w:tr w:rsidR="0034635A" w:rsidRPr="00B039F2" w14:paraId="7AE9CCA9" w14:textId="77777777" w:rsidTr="006B0569">
        <w:trPr>
          <w:trHeight w:val="246"/>
        </w:trPr>
        <w:tc>
          <w:tcPr>
            <w:tcW w:w="1771" w:type="dxa"/>
            <w:shd w:val="clear" w:color="auto" w:fill="auto"/>
            <w:vAlign w:val="center"/>
          </w:tcPr>
          <w:p w14:paraId="6F131076" w14:textId="77777777" w:rsidR="0034635A" w:rsidRPr="00B039F2" w:rsidRDefault="0034635A" w:rsidP="006B0569">
            <w:pPr>
              <w:ind w:left="180"/>
            </w:pPr>
            <w:r w:rsidRPr="00B039F2">
              <w:t>Proje No</w:t>
            </w:r>
          </w:p>
        </w:tc>
        <w:tc>
          <w:tcPr>
            <w:tcW w:w="290" w:type="dxa"/>
            <w:shd w:val="clear" w:color="auto" w:fill="auto"/>
            <w:vAlign w:val="center"/>
          </w:tcPr>
          <w:p w14:paraId="496B721B" w14:textId="77777777" w:rsidR="0034635A" w:rsidRPr="00B039F2" w:rsidRDefault="0034635A" w:rsidP="006B0569">
            <w:r w:rsidRPr="00B039F2">
              <w:t>:</w:t>
            </w:r>
          </w:p>
        </w:tc>
        <w:tc>
          <w:tcPr>
            <w:tcW w:w="8173" w:type="dxa"/>
            <w:shd w:val="clear" w:color="auto" w:fill="auto"/>
            <w:vAlign w:val="center"/>
          </w:tcPr>
          <w:p w14:paraId="3A055DBC" w14:textId="77777777" w:rsidR="0034635A" w:rsidRPr="00B039F2" w:rsidRDefault="0034635A" w:rsidP="006B0569">
            <w:pPr>
              <w:rPr>
                <w:highlight w:val="yellow"/>
              </w:rPr>
            </w:pPr>
            <w:r w:rsidRPr="00B039F2">
              <w:t>ICMPD/2022/ENHANCER-353-12223</w:t>
            </w:r>
            <w:r>
              <w:t>98</w:t>
            </w:r>
          </w:p>
        </w:tc>
      </w:tr>
      <w:tr w:rsidR="0034635A" w:rsidRPr="00B039F2" w14:paraId="5CFB05EE" w14:textId="77777777" w:rsidTr="006B0569">
        <w:trPr>
          <w:trHeight w:val="263"/>
        </w:trPr>
        <w:tc>
          <w:tcPr>
            <w:tcW w:w="1771" w:type="dxa"/>
            <w:shd w:val="clear" w:color="auto" w:fill="auto"/>
            <w:vAlign w:val="center"/>
          </w:tcPr>
          <w:p w14:paraId="765D67A7" w14:textId="77777777" w:rsidR="0034635A" w:rsidRPr="00B039F2" w:rsidRDefault="0034635A" w:rsidP="006B0569">
            <w:pPr>
              <w:ind w:left="180"/>
            </w:pPr>
            <w:r w:rsidRPr="00B039F2">
              <w:t>Proje Ad</w:t>
            </w:r>
            <w:r w:rsidRPr="00B039F2">
              <w:rPr>
                <w:lang w:val="tr-TR"/>
              </w:rPr>
              <w:t>ı</w:t>
            </w:r>
          </w:p>
        </w:tc>
        <w:tc>
          <w:tcPr>
            <w:tcW w:w="290" w:type="dxa"/>
            <w:shd w:val="clear" w:color="auto" w:fill="auto"/>
            <w:vAlign w:val="center"/>
          </w:tcPr>
          <w:p w14:paraId="785E6009" w14:textId="77777777" w:rsidR="0034635A" w:rsidRPr="00B039F2" w:rsidRDefault="0034635A" w:rsidP="006B0569">
            <w:r w:rsidRPr="00B039F2">
              <w:t>:</w:t>
            </w:r>
          </w:p>
        </w:tc>
        <w:tc>
          <w:tcPr>
            <w:tcW w:w="8173" w:type="dxa"/>
            <w:shd w:val="clear" w:color="auto" w:fill="auto"/>
            <w:vAlign w:val="center"/>
          </w:tcPr>
          <w:p w14:paraId="57972889" w14:textId="77777777" w:rsidR="0034635A" w:rsidRPr="0003686B" w:rsidRDefault="0034635A" w:rsidP="006B0569">
            <w:pPr>
              <w:pStyle w:val="stBilgi"/>
              <w:rPr>
                <w:rFonts w:ascii="Times New Roman" w:eastAsia="Times New Roman" w:hAnsi="Times New Roman" w:cs="Times New Roman"/>
                <w:sz w:val="24"/>
                <w:szCs w:val="24"/>
                <w:lang w:val="nl-NL" w:eastAsia="nl-NL"/>
              </w:rPr>
            </w:pPr>
            <w:r w:rsidRPr="0003686B">
              <w:rPr>
                <w:rFonts w:ascii="Times New Roman" w:eastAsia="Times New Roman" w:hAnsi="Times New Roman" w:cs="Times New Roman"/>
                <w:sz w:val="24"/>
                <w:szCs w:val="24"/>
                <w:lang w:val="nl-NL" w:eastAsia="nl-NL"/>
              </w:rPr>
              <w:t>Kapsayıcı Tarım: Ortak Bilgi ve Beceri Geliştirme Merkezi</w:t>
            </w:r>
          </w:p>
        </w:tc>
      </w:tr>
      <w:tr w:rsidR="0034635A" w:rsidRPr="00B039F2" w14:paraId="6828CC89" w14:textId="77777777" w:rsidTr="006B0569">
        <w:trPr>
          <w:trHeight w:val="263"/>
        </w:trPr>
        <w:tc>
          <w:tcPr>
            <w:tcW w:w="1771" w:type="dxa"/>
            <w:shd w:val="clear" w:color="auto" w:fill="auto"/>
            <w:vAlign w:val="center"/>
          </w:tcPr>
          <w:p w14:paraId="251F6676" w14:textId="77777777" w:rsidR="0034635A" w:rsidRPr="00B039F2" w:rsidRDefault="0034635A" w:rsidP="006B0569">
            <w:pPr>
              <w:ind w:left="180"/>
            </w:pPr>
            <w:r w:rsidRPr="00B039F2">
              <w:t>Hibe Programı</w:t>
            </w:r>
          </w:p>
        </w:tc>
        <w:tc>
          <w:tcPr>
            <w:tcW w:w="290" w:type="dxa"/>
            <w:shd w:val="clear" w:color="auto" w:fill="auto"/>
            <w:vAlign w:val="center"/>
          </w:tcPr>
          <w:p w14:paraId="40AA7F07" w14:textId="77777777" w:rsidR="0034635A" w:rsidRPr="00B039F2" w:rsidRDefault="0034635A" w:rsidP="006B0569">
            <w:r w:rsidRPr="00B039F2">
              <w:t>:</w:t>
            </w:r>
          </w:p>
        </w:tc>
        <w:tc>
          <w:tcPr>
            <w:tcW w:w="8173" w:type="dxa"/>
            <w:shd w:val="clear" w:color="auto" w:fill="auto"/>
            <w:vAlign w:val="center"/>
          </w:tcPr>
          <w:p w14:paraId="67D8184A" w14:textId="77777777" w:rsidR="0034635A" w:rsidRPr="00B039F2" w:rsidRDefault="0034635A" w:rsidP="006B0569">
            <w:pPr>
              <w:rPr>
                <w:highlight w:val="yellow"/>
              </w:rPr>
            </w:pPr>
            <w:r w:rsidRPr="00B039F2">
              <w:t>ENHANCER-</w:t>
            </w:r>
            <w:r>
              <w:t>Ortak Kullanım Tesisleri</w:t>
            </w:r>
          </w:p>
        </w:tc>
      </w:tr>
      <w:tr w:rsidR="0034635A" w:rsidRPr="00B039F2" w14:paraId="315AAD7E" w14:textId="77777777" w:rsidTr="006B0569">
        <w:trPr>
          <w:trHeight w:val="263"/>
        </w:trPr>
        <w:tc>
          <w:tcPr>
            <w:tcW w:w="1771" w:type="dxa"/>
            <w:shd w:val="clear" w:color="auto" w:fill="auto"/>
            <w:vAlign w:val="center"/>
          </w:tcPr>
          <w:p w14:paraId="003B9511" w14:textId="77777777" w:rsidR="0034635A" w:rsidRPr="00B039F2" w:rsidRDefault="0034635A" w:rsidP="006B0569">
            <w:pPr>
              <w:ind w:left="180"/>
            </w:pPr>
            <w:r w:rsidRPr="00B039F2">
              <w:t>Hibe Faydalanıcısı</w:t>
            </w:r>
          </w:p>
        </w:tc>
        <w:tc>
          <w:tcPr>
            <w:tcW w:w="290" w:type="dxa"/>
            <w:shd w:val="clear" w:color="auto" w:fill="auto"/>
            <w:vAlign w:val="center"/>
          </w:tcPr>
          <w:p w14:paraId="08D252DE" w14:textId="77777777" w:rsidR="0034635A" w:rsidRPr="00B039F2" w:rsidRDefault="0034635A" w:rsidP="006B0569">
            <w:r w:rsidRPr="00B039F2">
              <w:t>:</w:t>
            </w:r>
          </w:p>
        </w:tc>
        <w:tc>
          <w:tcPr>
            <w:tcW w:w="8173" w:type="dxa"/>
            <w:shd w:val="clear" w:color="auto" w:fill="auto"/>
            <w:vAlign w:val="center"/>
          </w:tcPr>
          <w:p w14:paraId="07C1D024" w14:textId="77777777" w:rsidR="0034635A" w:rsidRPr="00B039F2" w:rsidRDefault="0034635A" w:rsidP="006B0569">
            <w:pPr>
              <w:rPr>
                <w:highlight w:val="yellow"/>
              </w:rPr>
            </w:pPr>
            <w:r>
              <w:t>Çukurova</w:t>
            </w:r>
            <w:r w:rsidRPr="00B039F2">
              <w:t xml:space="preserve"> Üniversitesi</w:t>
            </w:r>
          </w:p>
        </w:tc>
      </w:tr>
    </w:tbl>
    <w:p w14:paraId="7EBE7CBC" w14:textId="77777777" w:rsidR="0034635A" w:rsidRPr="00B039F2" w:rsidRDefault="0034635A" w:rsidP="0034635A">
      <w:pPr>
        <w:jc w:val="both"/>
      </w:pPr>
    </w:p>
    <w:p w14:paraId="6CC439EC" w14:textId="77777777" w:rsidR="0034635A" w:rsidRPr="00B039F2" w:rsidRDefault="0034635A" w:rsidP="0034635A">
      <w:pPr>
        <w:jc w:val="both"/>
        <w:rPr>
          <w:b/>
        </w:rPr>
      </w:pPr>
      <w:r w:rsidRPr="00B039F2">
        <w:rPr>
          <w:b/>
        </w:rPr>
        <w:t>1.</w:t>
      </w:r>
      <w:r w:rsidRPr="00B039F2">
        <w:rPr>
          <w:b/>
        </w:rPr>
        <w:tab/>
        <w:t>ARKA PLAN</w:t>
      </w:r>
      <w:r w:rsidRPr="00B039F2">
        <w:rPr>
          <w:b/>
        </w:rPr>
        <w:tab/>
      </w:r>
    </w:p>
    <w:p w14:paraId="3EEEF5DD" w14:textId="77777777" w:rsidR="0034635A" w:rsidRPr="00B039F2" w:rsidRDefault="0034635A" w:rsidP="0034635A">
      <w:pPr>
        <w:jc w:val="both"/>
      </w:pPr>
      <w:r w:rsidRPr="00B039F2">
        <w:t>1.1.</w:t>
      </w:r>
      <w:r w:rsidRPr="00B039F2">
        <w:tab/>
        <w:t xml:space="preserve">Projeniz hakkında genel bilgi </w:t>
      </w:r>
    </w:p>
    <w:p w14:paraId="705B051C" w14:textId="77777777" w:rsidR="0034635A" w:rsidRPr="00B039F2" w:rsidRDefault="0034635A" w:rsidP="0034635A">
      <w:pPr>
        <w:jc w:val="both"/>
      </w:pPr>
    </w:p>
    <w:p w14:paraId="6EDFFD9A" w14:textId="32E7C39C" w:rsidR="0034635A" w:rsidRDefault="0034635A" w:rsidP="0034635A">
      <w:pPr>
        <w:ind w:left="708"/>
        <w:jc w:val="both"/>
      </w:pPr>
      <w:r w:rsidRPr="00910D99">
        <w:t xml:space="preserve">Avrupa Birliği tarafından fonlanan ve Uluslararası Göç Politikaları Geliştirme Merkezi (ICMPD) tarafından, T.C Sanayi ve Teknoloji Bakanlığı Kalkınma Ajansları Genel Müdürlüğü koordinasyonuyla yürütülen ENHANCER projesi kapsamında Ortak Kullanım Tesisleri Hibe Programı altında Çukurova Üniversitesi tarafından </w:t>
      </w:r>
      <w:r>
        <w:t xml:space="preserve"> </w:t>
      </w:r>
      <w:r w:rsidRPr="00910D99">
        <w:t>“</w:t>
      </w:r>
      <w:r w:rsidRPr="00910D99">
        <w:rPr>
          <w:i/>
          <w:iCs/>
        </w:rPr>
        <w:t>Kapsayıcı Tarım: Ortak Bilgi ve Beceri Geliştirme Merkezi</w:t>
      </w:r>
      <w:r>
        <w:t xml:space="preserve">” projesi 09.07.2022 tarihinden itibaren yürütülmektedir. </w:t>
      </w:r>
    </w:p>
    <w:p w14:paraId="2210F5A8" w14:textId="77777777" w:rsidR="0034635A" w:rsidRDefault="0034635A" w:rsidP="0034635A">
      <w:pPr>
        <w:ind w:left="708"/>
        <w:jc w:val="both"/>
      </w:pPr>
    </w:p>
    <w:p w14:paraId="7FACF97B" w14:textId="6F10D402" w:rsidR="0034635A" w:rsidRPr="00B039F2" w:rsidRDefault="0034635A" w:rsidP="0034635A">
      <w:pPr>
        <w:ind w:left="708"/>
        <w:jc w:val="both"/>
      </w:pPr>
      <w:r>
        <w:t xml:space="preserve">Proje ile geçici koruma altında bulunan Suriyeliler ve ev sahibi topluluk üyesi Türklerin tarımsal bilgi ve becerileri ile girişimcilik becerilerinin geliştirilmesi suretiyle kapsayıcı bir girişimci ekosistemin geliştirilmesine katkı sunulması hedeflenmiştir. Bu bağlamda, Çukurova Üniversitesi Ziraat Fakültesi Araştırma ve Uygulama Çiftliği bünyesinde kurulacak “Ortak Beceri ve Bilgi Geliştirme Merkezi” ile 240 kişiye (% 60 geçici koruma altındaki Suriyeli, % 40 ev sahibi Türkler olmak üzere) teorik ve uygulamalı tarımsal beceri geliştirme eğitimleri ve 75 kişiye çevrimiçi girişimcilik beceri geliştirme eğitimi verilecektir. Proje kapsamında geliştirilecek mobil uygulama ile Adana ilinde tarımsal girişimcilik faaliyetinde bulunan geçici koruma altındaki Suriyeliler ve Türklerin tarımsal faaliyetler ve hava olayları hakkında zamanında doğru bir şekilde bilgilendirilmesi hedeflenmektedir. Proje faaliyetlerinden hedef kitlenin doğru bir şekilde bilgilendirilmesi için yapılacak iletişim ve görünürlük faaliyetlerinin yanısıra proje kapsamında  “Ortak Beceri ve Bilgi Geliştirme Merkezi” web sitesi de geliştirilerek erişime açılacak ve açılış toplantısında tanıtılacaktır. Proje ile tarımsal beceri geliştirme eğitim programı, materyal ve videolarının yanısıra, tarımsal girişimcilik uzaktam eğitim platformu geliştirilerek web sitesinden erişime açıklacaktır. Proje sonunda elde edilen çıktılar geniş katılımlı düzenlenecek panel ve basın toplantısı ile kamuoyuna duyurulacaktır. </w:t>
      </w:r>
    </w:p>
    <w:p w14:paraId="29EBE084" w14:textId="77777777" w:rsidR="0034635A" w:rsidRPr="00B039F2" w:rsidRDefault="0034635A" w:rsidP="0034635A">
      <w:pPr>
        <w:jc w:val="both"/>
      </w:pPr>
    </w:p>
    <w:p w14:paraId="5910F31B" w14:textId="77777777" w:rsidR="0034635A" w:rsidRDefault="0034635A" w:rsidP="0034635A">
      <w:pPr>
        <w:jc w:val="both"/>
      </w:pPr>
      <w:r w:rsidRPr="00B039F2">
        <w:t>1.2.</w:t>
      </w:r>
      <w:r w:rsidRPr="00B039F2">
        <w:tab/>
        <w:t xml:space="preserve">Sözleşme Makamı </w:t>
      </w:r>
    </w:p>
    <w:p w14:paraId="7A4B33C3" w14:textId="77777777" w:rsidR="0034635A" w:rsidRPr="00B039F2" w:rsidRDefault="0034635A" w:rsidP="0034635A">
      <w:pPr>
        <w:jc w:val="both"/>
      </w:pPr>
    </w:p>
    <w:p w14:paraId="320DC1B1" w14:textId="70286E3C" w:rsidR="0034635A" w:rsidRPr="00B039F2" w:rsidRDefault="0034635A" w:rsidP="0034635A">
      <w:pPr>
        <w:jc w:val="both"/>
        <w:rPr>
          <w:shd w:val="clear" w:color="auto" w:fill="E0E0E0"/>
        </w:rPr>
      </w:pPr>
      <w:r w:rsidRPr="00B039F2">
        <w:rPr>
          <w:shd w:val="clear" w:color="auto" w:fill="FFFFFF" w:themeFill="background1"/>
        </w:rPr>
        <w:tab/>
      </w:r>
      <w:r w:rsidR="00591F83">
        <w:rPr>
          <w:shd w:val="clear" w:color="auto" w:fill="FFFFFF" w:themeFill="background1"/>
        </w:rPr>
        <w:t>Çukurova Üniversitesi</w:t>
      </w:r>
    </w:p>
    <w:p w14:paraId="54CC74E6" w14:textId="77777777" w:rsidR="0034635A" w:rsidRPr="00B039F2" w:rsidRDefault="0034635A" w:rsidP="0034635A">
      <w:pPr>
        <w:jc w:val="both"/>
        <w:rPr>
          <w:shd w:val="clear" w:color="auto" w:fill="E0E0E0"/>
        </w:rPr>
      </w:pPr>
    </w:p>
    <w:p w14:paraId="42AD6DFA" w14:textId="77777777" w:rsidR="0034635A" w:rsidRPr="00B039F2" w:rsidRDefault="0034635A" w:rsidP="0034635A">
      <w:pPr>
        <w:jc w:val="both"/>
        <w:rPr>
          <w:b/>
        </w:rPr>
      </w:pPr>
      <w:r w:rsidRPr="00B039F2">
        <w:rPr>
          <w:b/>
        </w:rPr>
        <w:t>2.</w:t>
      </w:r>
      <w:r w:rsidRPr="00B039F2">
        <w:rPr>
          <w:b/>
        </w:rPr>
        <w:tab/>
        <w:t>HEDEFLER</w:t>
      </w:r>
    </w:p>
    <w:p w14:paraId="1260E22B" w14:textId="77777777" w:rsidR="0034635A" w:rsidRDefault="0034635A" w:rsidP="0034635A">
      <w:pPr>
        <w:jc w:val="both"/>
      </w:pPr>
      <w:r w:rsidRPr="00B039F2">
        <w:t>2.1</w:t>
      </w:r>
      <w:r w:rsidRPr="00B039F2">
        <w:tab/>
        <w:t xml:space="preserve">Hizmet sağlayıcısı tarafından elde edilmesi beklenen sonuçlar </w:t>
      </w:r>
    </w:p>
    <w:p w14:paraId="29D15700" w14:textId="77777777" w:rsidR="0034635A" w:rsidRPr="00B039F2" w:rsidRDefault="0034635A" w:rsidP="0034635A">
      <w:pPr>
        <w:jc w:val="both"/>
      </w:pPr>
    </w:p>
    <w:p w14:paraId="4BB27B42" w14:textId="04607047" w:rsidR="006B7766" w:rsidRDefault="007610E8" w:rsidP="0034635A">
      <w:pPr>
        <w:shd w:val="clear" w:color="auto" w:fill="FFFFFF" w:themeFill="background1"/>
        <w:ind w:left="708"/>
        <w:jc w:val="both"/>
        <w:rPr>
          <w:i/>
          <w:iCs/>
        </w:rPr>
      </w:pPr>
      <w:r>
        <w:rPr>
          <w:i/>
          <w:iCs/>
        </w:rPr>
        <w:t xml:space="preserve">150 kişi katılımlı 1 gün süreli </w:t>
      </w:r>
      <w:r w:rsidR="001B2314">
        <w:rPr>
          <w:i/>
          <w:iCs/>
        </w:rPr>
        <w:t xml:space="preserve">Kapanış Toplantısı </w:t>
      </w:r>
    </w:p>
    <w:p w14:paraId="1D62028A" w14:textId="296B2C0D" w:rsidR="001B2314" w:rsidRDefault="001B2314" w:rsidP="0034635A">
      <w:pPr>
        <w:shd w:val="clear" w:color="auto" w:fill="FFFFFF" w:themeFill="background1"/>
        <w:ind w:left="708"/>
        <w:jc w:val="both"/>
        <w:rPr>
          <w:i/>
          <w:iCs/>
        </w:rPr>
      </w:pPr>
      <w:r>
        <w:rPr>
          <w:i/>
          <w:iCs/>
        </w:rPr>
        <w:t xml:space="preserve">50 kişi katılımı Resepsiyon </w:t>
      </w:r>
    </w:p>
    <w:p w14:paraId="0B0CFA62" w14:textId="77777777" w:rsidR="001B2314" w:rsidRDefault="001B2314" w:rsidP="0034635A">
      <w:pPr>
        <w:shd w:val="clear" w:color="auto" w:fill="FFFFFF" w:themeFill="background1"/>
        <w:ind w:left="708"/>
        <w:jc w:val="both"/>
        <w:rPr>
          <w:i/>
          <w:iCs/>
        </w:rPr>
      </w:pPr>
    </w:p>
    <w:p w14:paraId="6A41EFC5" w14:textId="163B2C6F" w:rsidR="0034635A" w:rsidRDefault="0034635A" w:rsidP="0034635A">
      <w:pPr>
        <w:jc w:val="both"/>
        <w:rPr>
          <w:b/>
          <w:lang w:val="tr-TR"/>
        </w:rPr>
      </w:pPr>
      <w:r w:rsidRPr="00B039F2">
        <w:rPr>
          <w:b/>
          <w:lang w:val="tr-TR"/>
        </w:rPr>
        <w:lastRenderedPageBreak/>
        <w:t>3.</w:t>
      </w:r>
      <w:r w:rsidRPr="00B039F2">
        <w:rPr>
          <w:b/>
          <w:lang w:val="tr-TR"/>
        </w:rPr>
        <w:tab/>
        <w:t>İŞİN KAPSAMI</w:t>
      </w:r>
    </w:p>
    <w:p w14:paraId="77246EA5" w14:textId="4BB5A55B" w:rsidR="00202D5B" w:rsidRDefault="00202D5B" w:rsidP="0034635A">
      <w:pPr>
        <w:jc w:val="both"/>
        <w:rPr>
          <w:b/>
          <w:lang w:val="tr-TR"/>
        </w:rPr>
      </w:pPr>
    </w:p>
    <w:p w14:paraId="77971D15" w14:textId="5F206EE6" w:rsidR="00BC215B" w:rsidRDefault="00BC215B" w:rsidP="00F942B7">
      <w:pPr>
        <w:jc w:val="both"/>
        <w:rPr>
          <w:lang w:val="tr-TR"/>
        </w:rPr>
      </w:pPr>
      <w:r w:rsidRPr="001B2314">
        <w:rPr>
          <w:lang w:val="tr-TR"/>
        </w:rPr>
        <w:t>“</w:t>
      </w:r>
      <w:r w:rsidRPr="001B2314">
        <w:rPr>
          <w:i/>
          <w:iCs/>
          <w:lang w:val="tr-TR"/>
        </w:rPr>
        <w:t>Kapsayıcı Tarım: Ortak Bilgi ve Beceri Geliştirme Merkezi</w:t>
      </w:r>
      <w:r w:rsidRPr="001B2314">
        <w:rPr>
          <w:lang w:val="tr-TR"/>
        </w:rPr>
        <w:t xml:space="preserve">” projesi </w:t>
      </w:r>
      <w:r w:rsidR="001B2314" w:rsidRPr="001B2314">
        <w:rPr>
          <w:lang w:val="tr-TR"/>
        </w:rPr>
        <w:t>k</w:t>
      </w:r>
      <w:r w:rsidR="001B2314">
        <w:rPr>
          <w:lang w:val="tr-TR"/>
        </w:rPr>
        <w:t xml:space="preserve">apanış toplantısı organizasyonu 150 kişi katılımlı olacak şekilde planlanacaktır. </w:t>
      </w:r>
    </w:p>
    <w:p w14:paraId="34C26215" w14:textId="18E8B242" w:rsidR="001B2314" w:rsidRDefault="001B2314" w:rsidP="00F942B7">
      <w:pPr>
        <w:jc w:val="both"/>
        <w:rPr>
          <w:lang w:val="tr-TR"/>
        </w:rPr>
      </w:pPr>
      <w:r>
        <w:rPr>
          <w:lang w:val="tr-TR"/>
        </w:rPr>
        <w:t xml:space="preserve">Toplantının sabah oturumu projede yapılan çalışmaların özetini içerecek ve öğleden sonra 2 adet panel düzenlenecektir. </w:t>
      </w:r>
    </w:p>
    <w:p w14:paraId="773675A7" w14:textId="0D6CB767" w:rsidR="001B2314" w:rsidRPr="001B2314" w:rsidRDefault="001B2314" w:rsidP="00F942B7">
      <w:pPr>
        <w:jc w:val="both"/>
        <w:rPr>
          <w:lang w:val="tr-TR"/>
        </w:rPr>
      </w:pPr>
      <w:r>
        <w:rPr>
          <w:lang w:val="tr-TR"/>
        </w:rPr>
        <w:t xml:space="preserve">“Ortak Bilgi Beceri ve Geliştirme Merkezi” tanıtımı için ve yerelde kullanımının artırılması için 50 kişi katılımlı Gala organizasyonu Merkezde düzenlenecektir. </w:t>
      </w:r>
    </w:p>
    <w:p w14:paraId="517BDE36" w14:textId="2B2A80DE" w:rsidR="00546FE8" w:rsidRDefault="00546FE8" w:rsidP="00546FE8">
      <w:pPr>
        <w:jc w:val="both"/>
        <w:rPr>
          <w:b/>
          <w:lang w:val="tr-TR"/>
        </w:rPr>
      </w:pPr>
    </w:p>
    <w:p w14:paraId="606C62E8" w14:textId="12AFECCB" w:rsidR="001B2314" w:rsidRPr="005A4BCB" w:rsidRDefault="005A4BCB" w:rsidP="00546FE8">
      <w:pPr>
        <w:jc w:val="both"/>
        <w:rPr>
          <w:lang w:val="tr-TR"/>
        </w:rPr>
      </w:pPr>
      <w:r>
        <w:rPr>
          <w:lang w:val="tr-TR"/>
        </w:rPr>
        <w:t>-</w:t>
      </w:r>
      <w:r w:rsidR="001B2314" w:rsidRPr="005A4BCB">
        <w:rPr>
          <w:lang w:val="tr-TR"/>
        </w:rPr>
        <w:t xml:space="preserve">150 kişi katılımlı Kapanış Toplantısı </w:t>
      </w:r>
      <w:r>
        <w:rPr>
          <w:lang w:val="tr-TR"/>
        </w:rPr>
        <w:t xml:space="preserve">Organizasyonu </w:t>
      </w:r>
    </w:p>
    <w:p w14:paraId="53934DDD" w14:textId="77777777" w:rsidR="001B2314" w:rsidRPr="005A4BCB" w:rsidRDefault="001B2314" w:rsidP="00546FE8">
      <w:pPr>
        <w:jc w:val="both"/>
        <w:rPr>
          <w:lang w:val="tr-TR"/>
        </w:rPr>
      </w:pPr>
    </w:p>
    <w:p w14:paraId="1E49137B" w14:textId="116815C5" w:rsidR="001B2314" w:rsidRPr="005A4BCB" w:rsidRDefault="001B2314" w:rsidP="00546FE8">
      <w:pPr>
        <w:jc w:val="both"/>
        <w:rPr>
          <w:lang w:val="tr-TR"/>
        </w:rPr>
      </w:pPr>
      <w:r w:rsidRPr="005A4BCB">
        <w:rPr>
          <w:lang w:val="tr-TR"/>
        </w:rPr>
        <w:t xml:space="preserve">Adana ilinde Mart ayının ikinci yarısı </w:t>
      </w:r>
      <w:r w:rsidR="008A42A4" w:rsidRPr="005A4BCB">
        <w:rPr>
          <w:lang w:val="tr-TR"/>
        </w:rPr>
        <w:t xml:space="preserve">en az 4 yıldızlı bir otelde/ konukevinde </w:t>
      </w:r>
      <w:r w:rsidRPr="005A4BCB">
        <w:rPr>
          <w:lang w:val="tr-TR"/>
        </w:rPr>
        <w:t xml:space="preserve">gerçekleştirilecektir. </w:t>
      </w:r>
    </w:p>
    <w:p w14:paraId="5472A9D7" w14:textId="77777777" w:rsidR="001B2314" w:rsidRPr="005A4BCB" w:rsidRDefault="001B2314" w:rsidP="00546FE8">
      <w:pPr>
        <w:jc w:val="both"/>
        <w:rPr>
          <w:lang w:val="tr-TR"/>
        </w:rPr>
      </w:pPr>
    </w:p>
    <w:p w14:paraId="3589031B" w14:textId="77A1A55E" w:rsidR="001B2314" w:rsidRPr="005A4BCB" w:rsidRDefault="001B2314" w:rsidP="00546FE8">
      <w:pPr>
        <w:jc w:val="both"/>
        <w:rPr>
          <w:lang w:val="tr-TR"/>
        </w:rPr>
      </w:pPr>
      <w:r w:rsidRPr="005A4BCB">
        <w:rPr>
          <w:lang w:val="tr-TR"/>
        </w:rPr>
        <w:t xml:space="preserve">Girişte kayıt masası hazır bulundurulacak. Katılımcıların imzası alınacaktır. </w:t>
      </w:r>
    </w:p>
    <w:p w14:paraId="59E24E94" w14:textId="77777777" w:rsidR="001B2314" w:rsidRPr="005A4BCB" w:rsidRDefault="001B2314" w:rsidP="00546FE8">
      <w:pPr>
        <w:jc w:val="both"/>
        <w:rPr>
          <w:lang w:val="tr-TR"/>
        </w:rPr>
      </w:pPr>
    </w:p>
    <w:p w14:paraId="03046B49" w14:textId="732F9511" w:rsidR="001B2314" w:rsidRPr="005A4BCB" w:rsidRDefault="001B2314" w:rsidP="00546FE8">
      <w:pPr>
        <w:jc w:val="both"/>
        <w:rPr>
          <w:lang w:val="tr-TR"/>
        </w:rPr>
      </w:pPr>
      <w:r w:rsidRPr="005A4BCB">
        <w:rPr>
          <w:lang w:val="tr-TR"/>
        </w:rPr>
        <w:t xml:space="preserve">Giriş ve salonda proje kapsamında çekilen kısa videoların gösterimi sağlanacaktır. </w:t>
      </w:r>
    </w:p>
    <w:p w14:paraId="78794FEB" w14:textId="77777777" w:rsidR="001B2314" w:rsidRPr="005A4BCB" w:rsidRDefault="001B2314" w:rsidP="00546FE8">
      <w:pPr>
        <w:jc w:val="both"/>
        <w:rPr>
          <w:lang w:val="tr-TR"/>
        </w:rPr>
      </w:pPr>
    </w:p>
    <w:p w14:paraId="37C824BD" w14:textId="1BF82C30" w:rsidR="001B2314" w:rsidRPr="005A4BCB" w:rsidRDefault="001B2314" w:rsidP="00546FE8">
      <w:pPr>
        <w:jc w:val="both"/>
        <w:rPr>
          <w:lang w:val="tr-TR"/>
        </w:rPr>
      </w:pPr>
      <w:r w:rsidRPr="005A4BCB">
        <w:rPr>
          <w:lang w:val="tr-TR"/>
        </w:rPr>
        <w:t xml:space="preserve">Kapanış toplantısının ilk yarım günü açılış konuşmaları ve projenin çıktılarının tanıtımına ayrılacaktır. </w:t>
      </w:r>
    </w:p>
    <w:p w14:paraId="6C32CDA7" w14:textId="77777777" w:rsidR="001B2314" w:rsidRPr="005A4BCB" w:rsidRDefault="001B2314" w:rsidP="00546FE8">
      <w:pPr>
        <w:jc w:val="both"/>
        <w:rPr>
          <w:lang w:val="tr-TR"/>
        </w:rPr>
      </w:pPr>
    </w:p>
    <w:p w14:paraId="6D5E0E06" w14:textId="71953C93" w:rsidR="00DD34BC" w:rsidRPr="005A4BCB" w:rsidRDefault="00DD34BC" w:rsidP="00546FE8">
      <w:pPr>
        <w:jc w:val="both"/>
        <w:rPr>
          <w:lang w:val="tr-TR"/>
        </w:rPr>
      </w:pPr>
      <w:r w:rsidRPr="005A4BCB">
        <w:rPr>
          <w:lang w:val="tr-TR"/>
        </w:rPr>
        <w:t xml:space="preserve">Sabah 1 adet öğleden </w:t>
      </w:r>
      <w:r w:rsidR="008A42A4" w:rsidRPr="005A4BCB">
        <w:rPr>
          <w:lang w:val="tr-TR"/>
        </w:rPr>
        <w:t xml:space="preserve">önce </w:t>
      </w:r>
      <w:r w:rsidRPr="005A4BCB">
        <w:rPr>
          <w:lang w:val="tr-TR"/>
        </w:rPr>
        <w:t xml:space="preserve">1 adet </w:t>
      </w:r>
      <w:r w:rsidR="008A42A4" w:rsidRPr="005A4BCB">
        <w:rPr>
          <w:lang w:val="tr-TR"/>
        </w:rPr>
        <w:t xml:space="preserve">öğleden sonra </w:t>
      </w:r>
      <w:r w:rsidRPr="005A4BCB">
        <w:rPr>
          <w:lang w:val="tr-TR"/>
        </w:rPr>
        <w:t xml:space="preserve">olmak üzere </w:t>
      </w:r>
      <w:r w:rsidR="009F7348" w:rsidRPr="005A4BCB">
        <w:rPr>
          <w:lang w:val="tr-TR"/>
        </w:rPr>
        <w:t xml:space="preserve">2 adet </w:t>
      </w:r>
      <w:r w:rsidRPr="005A4BCB">
        <w:rPr>
          <w:lang w:val="tr-TR"/>
        </w:rPr>
        <w:t xml:space="preserve">çay kahve arası ve hafif atıştırmalıklar ikram edilecektir. </w:t>
      </w:r>
    </w:p>
    <w:p w14:paraId="0C7B9306" w14:textId="77777777" w:rsidR="00DD34BC" w:rsidRPr="005A4BCB" w:rsidRDefault="00DD34BC" w:rsidP="00546FE8">
      <w:pPr>
        <w:jc w:val="both"/>
        <w:rPr>
          <w:lang w:val="tr-TR"/>
        </w:rPr>
      </w:pPr>
    </w:p>
    <w:p w14:paraId="0D12276B" w14:textId="09DBEC6F" w:rsidR="008A42A4" w:rsidRPr="005A4BCB" w:rsidRDefault="008A42A4" w:rsidP="008A42A4">
      <w:pPr>
        <w:jc w:val="both"/>
        <w:rPr>
          <w:lang w:val="tr-TR"/>
        </w:rPr>
      </w:pPr>
      <w:r w:rsidRPr="005A4BCB">
        <w:rPr>
          <w:lang w:val="tr-TR"/>
        </w:rPr>
        <w:t>Katılımcılara öğle yemeği verilecektir. Öğle yeme</w:t>
      </w:r>
      <w:r w:rsidR="009F7348" w:rsidRPr="005A4BCB">
        <w:rPr>
          <w:lang w:val="tr-TR"/>
        </w:rPr>
        <w:t xml:space="preserve">ğinde </w:t>
      </w:r>
      <w:r w:rsidRPr="005A4BCB">
        <w:rPr>
          <w:lang w:val="tr-TR"/>
        </w:rPr>
        <w:t xml:space="preserve">çorba, kırmızı/ beyaz et, pilav, salata, tatlı ve içecek olacaktır. Katılımcılardan farklı yemek tercihleri bulunan kişilere (vejetaryen vb.)  için uygun yemek sağlanmalıdır. </w:t>
      </w:r>
    </w:p>
    <w:p w14:paraId="189E9D4B" w14:textId="77777777" w:rsidR="007947D6" w:rsidRPr="005A4BCB" w:rsidRDefault="007947D6" w:rsidP="00546FE8">
      <w:pPr>
        <w:jc w:val="both"/>
        <w:rPr>
          <w:lang w:val="tr-TR"/>
        </w:rPr>
      </w:pPr>
    </w:p>
    <w:p w14:paraId="1FE1ADE5" w14:textId="23DDB442" w:rsidR="0034635A" w:rsidRPr="005A4BCB" w:rsidRDefault="009F7348" w:rsidP="009F7348">
      <w:pPr>
        <w:jc w:val="both"/>
        <w:rPr>
          <w:lang w:val="tr-TR"/>
        </w:rPr>
      </w:pPr>
      <w:r w:rsidRPr="005A4BCB">
        <w:rPr>
          <w:lang w:val="tr-TR"/>
        </w:rPr>
        <w:t xml:space="preserve">Salonda bir adet diz üstü bilgisayar ve projeksiyon cihazı hazır bulundurulacaktır. </w:t>
      </w:r>
    </w:p>
    <w:p w14:paraId="70CFF602" w14:textId="796D4D8B" w:rsidR="009F7348" w:rsidRPr="005A4BCB" w:rsidRDefault="009F7348" w:rsidP="009F7348">
      <w:pPr>
        <w:jc w:val="both"/>
        <w:rPr>
          <w:lang w:val="tr-TR"/>
        </w:rPr>
      </w:pPr>
      <w:r w:rsidRPr="005A4BCB">
        <w:rPr>
          <w:lang w:val="tr-TR"/>
        </w:rPr>
        <w:t xml:space="preserve">Salon görünürlük kurallarına uygun olarak tasarlanacaktır. Hizmet sağlayıcıya </w:t>
      </w:r>
      <w:r w:rsidR="005A4BCB" w:rsidRPr="005A4BCB">
        <w:rPr>
          <w:lang w:val="tr-TR"/>
        </w:rPr>
        <w:t xml:space="preserve">kırlangıç ve bayraklar hakkında bilgilendirme sözleşme imzasından sonra yapılacaktır. </w:t>
      </w:r>
    </w:p>
    <w:p w14:paraId="759194D8" w14:textId="77777777" w:rsidR="005A4BCB" w:rsidRPr="005A4BCB" w:rsidRDefault="005A4BCB" w:rsidP="009F7348">
      <w:pPr>
        <w:jc w:val="both"/>
        <w:rPr>
          <w:lang w:val="tr-TR"/>
        </w:rPr>
      </w:pPr>
    </w:p>
    <w:p w14:paraId="6D68E3BF" w14:textId="1328400B" w:rsidR="005A4BCB" w:rsidRPr="005A4BCB" w:rsidRDefault="00643D90" w:rsidP="009F7348">
      <w:pPr>
        <w:jc w:val="both"/>
        <w:rPr>
          <w:lang w:val="tr-TR"/>
        </w:rPr>
      </w:pPr>
      <w:r>
        <w:rPr>
          <w:lang w:val="tr-TR"/>
        </w:rPr>
        <w:t xml:space="preserve">Öğleden sonra oturumunda 2 adet panel düzenlenecektir. Panele katılım sağlayacak panelistler Sözleşme Makamının onayı ile belirlenecektir. </w:t>
      </w:r>
      <w:r w:rsidR="005A4BCB" w:rsidRPr="005A4BCB">
        <w:rPr>
          <w:lang w:val="tr-TR"/>
        </w:rPr>
        <w:t xml:space="preserve">Panelistlerin katılım ücretleri Hizmet Sağlayıcı tarafından sağlanacaktır. </w:t>
      </w:r>
    </w:p>
    <w:p w14:paraId="79A550D7" w14:textId="77777777" w:rsidR="00F942B7" w:rsidRDefault="00F942B7" w:rsidP="005A4BCB">
      <w:pPr>
        <w:jc w:val="both"/>
        <w:rPr>
          <w:shd w:val="clear" w:color="auto" w:fill="E0E0E0"/>
          <w:lang w:val="tr-TR"/>
        </w:rPr>
      </w:pPr>
    </w:p>
    <w:p w14:paraId="03E0B26C" w14:textId="72C05EC8" w:rsidR="005A4BCB" w:rsidRPr="005A4BCB" w:rsidRDefault="005A4BCB" w:rsidP="005A4BCB">
      <w:pPr>
        <w:pStyle w:val="ListeParagraf"/>
        <w:numPr>
          <w:ilvl w:val="0"/>
          <w:numId w:val="18"/>
        </w:numPr>
        <w:jc w:val="both"/>
        <w:rPr>
          <w:lang w:val="tr-TR"/>
        </w:rPr>
      </w:pPr>
      <w:r w:rsidRPr="005A4BCB">
        <w:rPr>
          <w:lang w:val="tr-TR"/>
        </w:rPr>
        <w:t xml:space="preserve">Resepsiyon  </w:t>
      </w:r>
    </w:p>
    <w:p w14:paraId="0933D8D1" w14:textId="77777777" w:rsidR="005A4BCB" w:rsidRPr="005A4BCB" w:rsidRDefault="005A4BCB" w:rsidP="005A4BCB">
      <w:pPr>
        <w:jc w:val="both"/>
        <w:rPr>
          <w:lang w:val="tr-TR"/>
        </w:rPr>
      </w:pPr>
    </w:p>
    <w:p w14:paraId="73D10D03" w14:textId="77777777" w:rsidR="005A4BCB" w:rsidRPr="005A4BCB" w:rsidRDefault="005A4BCB" w:rsidP="005A4BCB">
      <w:pPr>
        <w:jc w:val="both"/>
        <w:rPr>
          <w:lang w:val="tr-TR"/>
        </w:rPr>
      </w:pPr>
      <w:r w:rsidRPr="005A4BCB">
        <w:rPr>
          <w:lang w:val="tr-TR"/>
        </w:rPr>
        <w:t xml:space="preserve">Proje kapsamında kurulan “Ortak Bilgi ve Beceri Geliştirme Merkezi” </w:t>
      </w:r>
      <w:proofErr w:type="spellStart"/>
      <w:r w:rsidRPr="005A4BCB">
        <w:rPr>
          <w:lang w:val="tr-TR"/>
        </w:rPr>
        <w:t>nin</w:t>
      </w:r>
      <w:proofErr w:type="spellEnd"/>
      <w:r w:rsidRPr="005A4BCB">
        <w:rPr>
          <w:lang w:val="tr-TR"/>
        </w:rPr>
        <w:t xml:space="preserve"> geniş kitlelere tanıtılması için panelistlerin ve Adana ilinde bulunan yerli ve yabancı kurum temsilcilerden oluşan 50 kişilik katılım ile gerçekleştirilecektir. </w:t>
      </w:r>
    </w:p>
    <w:p w14:paraId="66253270" w14:textId="77777777" w:rsidR="005A4BCB" w:rsidRPr="005A4BCB" w:rsidRDefault="005A4BCB" w:rsidP="005A4BCB">
      <w:pPr>
        <w:jc w:val="both"/>
        <w:rPr>
          <w:lang w:val="tr-TR"/>
        </w:rPr>
      </w:pPr>
    </w:p>
    <w:p w14:paraId="5017EA14" w14:textId="77777777" w:rsidR="005A4BCB" w:rsidRPr="005A4BCB" w:rsidRDefault="005A4BCB" w:rsidP="005A4BCB">
      <w:pPr>
        <w:jc w:val="both"/>
        <w:rPr>
          <w:lang w:val="tr-TR"/>
        </w:rPr>
      </w:pPr>
      <w:r w:rsidRPr="005A4BCB">
        <w:rPr>
          <w:lang w:val="tr-TR"/>
        </w:rPr>
        <w:t xml:space="preserve">Resepsiyon Balcalı kampüsünün içinde yer alan “Ortak Bilgi ve Beceri Geliştirme Merkezi” içinde yapılacaktır. </w:t>
      </w:r>
    </w:p>
    <w:p w14:paraId="69F073B8" w14:textId="77777777" w:rsidR="005A4BCB" w:rsidRPr="005A4BCB" w:rsidRDefault="005A4BCB" w:rsidP="005A4BCB">
      <w:pPr>
        <w:jc w:val="both"/>
        <w:rPr>
          <w:lang w:val="tr-TR"/>
        </w:rPr>
      </w:pPr>
    </w:p>
    <w:p w14:paraId="3677D1FD" w14:textId="7EDF038E" w:rsidR="005A4BCB" w:rsidRPr="005A4BCB" w:rsidRDefault="005A4BCB" w:rsidP="005A4BCB">
      <w:pPr>
        <w:jc w:val="both"/>
        <w:rPr>
          <w:lang w:val="tr-TR"/>
        </w:rPr>
      </w:pPr>
      <w:r w:rsidRPr="005A4BCB">
        <w:rPr>
          <w:lang w:val="tr-TR"/>
        </w:rPr>
        <w:t xml:space="preserve">Resepsiyonun Kapanış Toplantısı akşamı yapılması planlanmaktadır. </w:t>
      </w:r>
      <w:r w:rsidR="005773A6">
        <w:rPr>
          <w:lang w:val="tr-TR"/>
        </w:rPr>
        <w:t xml:space="preserve">Ramazan ayı göz önünde bulundurularak bu etkinlik farklılık arz edebilir. </w:t>
      </w:r>
    </w:p>
    <w:p w14:paraId="2F6AD639" w14:textId="77777777" w:rsidR="005A4BCB" w:rsidRPr="005A4BCB" w:rsidRDefault="005A4BCB" w:rsidP="005A4BCB">
      <w:pPr>
        <w:jc w:val="both"/>
        <w:rPr>
          <w:lang w:val="tr-TR"/>
        </w:rPr>
      </w:pPr>
    </w:p>
    <w:p w14:paraId="2D045312" w14:textId="00D24B71" w:rsidR="005A4BCB" w:rsidRDefault="00643D90" w:rsidP="005A4BCB">
      <w:pPr>
        <w:jc w:val="both"/>
        <w:rPr>
          <w:lang w:val="tr-TR"/>
        </w:rPr>
      </w:pPr>
      <w:r>
        <w:rPr>
          <w:lang w:val="tr-TR"/>
        </w:rPr>
        <w:t xml:space="preserve">Resepsiyonun için mekânın uygun hale getirilmesi, kişi sayısına yetecek kadar tatlı, tuzlu ve </w:t>
      </w:r>
      <w:proofErr w:type="spellStart"/>
      <w:r>
        <w:rPr>
          <w:lang w:val="tr-TR"/>
        </w:rPr>
        <w:t>içeçek</w:t>
      </w:r>
      <w:proofErr w:type="spellEnd"/>
      <w:r>
        <w:rPr>
          <w:lang w:val="tr-TR"/>
        </w:rPr>
        <w:t xml:space="preserve"> ikramının yapılması gerekmektedir. </w:t>
      </w:r>
    </w:p>
    <w:p w14:paraId="2FD8E1DD" w14:textId="35980EA7" w:rsidR="0034635A" w:rsidRDefault="0034635A" w:rsidP="0034635A">
      <w:pPr>
        <w:jc w:val="both"/>
        <w:rPr>
          <w:b/>
          <w:lang w:val="tr-TR"/>
        </w:rPr>
      </w:pPr>
      <w:r w:rsidRPr="00B039F2">
        <w:rPr>
          <w:b/>
          <w:lang w:val="tr-TR"/>
        </w:rPr>
        <w:lastRenderedPageBreak/>
        <w:t>4.</w:t>
      </w:r>
      <w:r w:rsidRPr="00B039F2">
        <w:rPr>
          <w:b/>
          <w:lang w:val="tr-TR"/>
        </w:rPr>
        <w:tab/>
        <w:t>LOJİSTİK VE ZAMANLAMA</w:t>
      </w:r>
    </w:p>
    <w:p w14:paraId="67EA0500" w14:textId="77777777" w:rsidR="00C9055E" w:rsidRDefault="00C9055E" w:rsidP="0034635A">
      <w:pPr>
        <w:jc w:val="both"/>
        <w:rPr>
          <w:lang w:val="tr-TR"/>
        </w:rPr>
      </w:pPr>
    </w:p>
    <w:p w14:paraId="2E5DB38D" w14:textId="7DA72FC2" w:rsidR="0034635A" w:rsidRDefault="0034635A" w:rsidP="0034635A">
      <w:pPr>
        <w:jc w:val="both"/>
        <w:rPr>
          <w:lang w:val="tr-TR"/>
        </w:rPr>
      </w:pPr>
      <w:r w:rsidRPr="00B039F2">
        <w:rPr>
          <w:lang w:val="tr-TR"/>
        </w:rPr>
        <w:t>4.1.</w:t>
      </w:r>
      <w:r w:rsidRPr="00B039F2">
        <w:rPr>
          <w:lang w:val="tr-TR"/>
        </w:rPr>
        <w:tab/>
      </w:r>
      <w:r w:rsidR="00546FE8">
        <w:rPr>
          <w:lang w:val="tr-TR"/>
        </w:rPr>
        <w:t xml:space="preserve">Yer </w:t>
      </w:r>
    </w:p>
    <w:p w14:paraId="5BBE0103" w14:textId="77777777" w:rsidR="0034635A" w:rsidRPr="00B039F2" w:rsidRDefault="0034635A" w:rsidP="0034635A">
      <w:pPr>
        <w:jc w:val="both"/>
        <w:rPr>
          <w:lang w:val="tr-TR"/>
        </w:rPr>
      </w:pPr>
    </w:p>
    <w:p w14:paraId="57836313" w14:textId="392ECE17" w:rsidR="0034635A" w:rsidRPr="00B039F2" w:rsidRDefault="0034635A" w:rsidP="00546FE8">
      <w:pPr>
        <w:jc w:val="both"/>
        <w:rPr>
          <w:lang w:val="tr-TR"/>
        </w:rPr>
      </w:pPr>
      <w:r w:rsidRPr="00B039F2">
        <w:rPr>
          <w:lang w:val="tr-TR"/>
        </w:rPr>
        <w:tab/>
      </w:r>
      <w:r w:rsidR="005A4BCB">
        <w:rPr>
          <w:lang w:val="tr-TR"/>
        </w:rPr>
        <w:t xml:space="preserve">Adana </w:t>
      </w:r>
      <w:r w:rsidR="00F942B7" w:rsidRPr="008666EF">
        <w:rPr>
          <w:lang w:val="tr-TR"/>
        </w:rPr>
        <w:t xml:space="preserve">  </w:t>
      </w:r>
    </w:p>
    <w:p w14:paraId="667CA6BE" w14:textId="77777777" w:rsidR="0034635A" w:rsidRPr="00B039F2" w:rsidRDefault="0034635A" w:rsidP="0034635A">
      <w:pPr>
        <w:ind w:left="708" w:firstLine="60"/>
        <w:jc w:val="both"/>
        <w:rPr>
          <w:lang w:val="tr-TR"/>
        </w:rPr>
      </w:pPr>
    </w:p>
    <w:p w14:paraId="5715B4DE" w14:textId="77777777" w:rsidR="0034635A" w:rsidRDefault="0034635A" w:rsidP="0034635A">
      <w:pPr>
        <w:jc w:val="both"/>
        <w:rPr>
          <w:lang w:val="tr-TR"/>
        </w:rPr>
      </w:pPr>
      <w:r w:rsidRPr="00B039F2">
        <w:rPr>
          <w:lang w:val="tr-TR"/>
        </w:rPr>
        <w:t>4.2. Süre</w:t>
      </w:r>
    </w:p>
    <w:p w14:paraId="76C88D6D" w14:textId="77777777" w:rsidR="0034635A" w:rsidRPr="00B039F2" w:rsidRDefault="0034635A" w:rsidP="0034635A">
      <w:pPr>
        <w:jc w:val="both"/>
        <w:rPr>
          <w:lang w:val="tr-TR"/>
        </w:rPr>
      </w:pPr>
    </w:p>
    <w:p w14:paraId="06E67434" w14:textId="6BD8EB15" w:rsidR="0034635A" w:rsidRPr="00B039F2" w:rsidRDefault="0034635A" w:rsidP="0034635A">
      <w:pPr>
        <w:jc w:val="both"/>
        <w:rPr>
          <w:lang w:val="tr-TR"/>
        </w:rPr>
      </w:pPr>
      <w:r w:rsidRPr="00B039F2">
        <w:rPr>
          <w:lang w:val="tr-TR"/>
        </w:rPr>
        <w:tab/>
      </w:r>
      <w:r w:rsidR="005A4BCB">
        <w:rPr>
          <w:lang w:val="tr-TR"/>
        </w:rPr>
        <w:t xml:space="preserve">Sözleşmenin </w:t>
      </w:r>
      <w:r w:rsidR="005773A6">
        <w:rPr>
          <w:lang w:val="tr-TR"/>
        </w:rPr>
        <w:t xml:space="preserve">Mart ayının ilk yarısı </w:t>
      </w:r>
      <w:r w:rsidR="005A4BCB">
        <w:rPr>
          <w:lang w:val="tr-TR"/>
        </w:rPr>
        <w:t xml:space="preserve">planlanmakta olup faaliyetlerin en geç 31 Mart 2024 tarihine kadar tamamlanması planlanmaktadır. </w:t>
      </w:r>
    </w:p>
    <w:p w14:paraId="5204AE0E" w14:textId="77777777" w:rsidR="0034635A" w:rsidRPr="00B039F2" w:rsidRDefault="0034635A" w:rsidP="0034635A">
      <w:pPr>
        <w:ind w:left="720"/>
        <w:jc w:val="both"/>
        <w:rPr>
          <w:i/>
          <w:shd w:val="clear" w:color="auto" w:fill="E0E0E0"/>
          <w:lang w:val="tr-TR"/>
        </w:rPr>
      </w:pPr>
    </w:p>
    <w:p w14:paraId="18962DA6" w14:textId="77777777" w:rsidR="0034635A" w:rsidRPr="00B039F2" w:rsidRDefault="0034635A" w:rsidP="0034635A">
      <w:pPr>
        <w:jc w:val="both"/>
        <w:rPr>
          <w:b/>
          <w:lang w:val="tr-TR"/>
        </w:rPr>
      </w:pPr>
      <w:r w:rsidRPr="00B039F2">
        <w:rPr>
          <w:b/>
          <w:lang w:val="tr-TR"/>
        </w:rPr>
        <w:t>5.</w:t>
      </w:r>
      <w:r w:rsidRPr="00B039F2">
        <w:rPr>
          <w:b/>
          <w:lang w:val="tr-TR"/>
        </w:rPr>
        <w:tab/>
        <w:t>GEREKLİLİKLER</w:t>
      </w:r>
    </w:p>
    <w:p w14:paraId="5461F59F" w14:textId="77777777" w:rsidR="0034635A" w:rsidRDefault="0034635A" w:rsidP="0034635A">
      <w:pPr>
        <w:ind w:left="720" w:hanging="720"/>
        <w:jc w:val="both"/>
        <w:rPr>
          <w:lang w:val="tr-TR"/>
        </w:rPr>
      </w:pPr>
      <w:r w:rsidRPr="00B039F2">
        <w:rPr>
          <w:lang w:val="tr-TR"/>
        </w:rPr>
        <w:t>5.1.</w:t>
      </w:r>
      <w:r w:rsidRPr="00B039F2">
        <w:rPr>
          <w:lang w:val="tr-TR"/>
        </w:rPr>
        <w:tab/>
        <w:t xml:space="preserve">Hizmet sağlayıcı tarafından temin edilecek ekipman ve olanaklar. </w:t>
      </w:r>
    </w:p>
    <w:p w14:paraId="4D18B711" w14:textId="77777777" w:rsidR="0034635A" w:rsidRPr="00B039F2" w:rsidRDefault="0034635A" w:rsidP="0034635A">
      <w:pPr>
        <w:ind w:left="720" w:hanging="720"/>
        <w:jc w:val="both"/>
        <w:rPr>
          <w:lang w:val="tr-TR"/>
        </w:rPr>
      </w:pPr>
    </w:p>
    <w:p w14:paraId="4C6BB0AA" w14:textId="4FB7CD19" w:rsidR="00F942B7" w:rsidRDefault="00F942B7" w:rsidP="00F942B7">
      <w:pPr>
        <w:ind w:left="720" w:hanging="12"/>
        <w:jc w:val="both"/>
        <w:rPr>
          <w:i/>
          <w:lang w:val="tr-TR"/>
        </w:rPr>
      </w:pPr>
      <w:r w:rsidRPr="008666EF">
        <w:rPr>
          <w:i/>
          <w:lang w:val="tr-TR"/>
        </w:rPr>
        <w:t xml:space="preserve">Bu sözleşme kapsamında ekipman alımı yapılması mümkün değildir. </w:t>
      </w:r>
    </w:p>
    <w:p w14:paraId="26953832" w14:textId="77777777" w:rsidR="005A4BCB" w:rsidRPr="008666EF" w:rsidRDefault="005A4BCB" w:rsidP="00F942B7">
      <w:pPr>
        <w:ind w:left="720" w:hanging="12"/>
        <w:jc w:val="both"/>
        <w:rPr>
          <w:lang w:val="tr-TR"/>
        </w:rPr>
      </w:pPr>
    </w:p>
    <w:p w14:paraId="4B193D81" w14:textId="77777777" w:rsidR="00450A04" w:rsidRPr="00F942B7" w:rsidRDefault="00450A04" w:rsidP="0034635A">
      <w:pPr>
        <w:ind w:left="720" w:hanging="12"/>
        <w:jc w:val="both"/>
        <w:rPr>
          <w:lang w:val="tr-TR"/>
        </w:rPr>
      </w:pPr>
    </w:p>
    <w:p w14:paraId="0B181370" w14:textId="7FBB0D0B" w:rsidR="0034635A" w:rsidRPr="00F74E8C" w:rsidRDefault="007947D6" w:rsidP="0034635A">
      <w:pPr>
        <w:jc w:val="both"/>
        <w:rPr>
          <w:lang w:val="tr-TR"/>
        </w:rPr>
      </w:pPr>
      <w:r w:rsidRPr="00F74E8C">
        <w:rPr>
          <w:lang w:val="tr-TR"/>
        </w:rPr>
        <w:t xml:space="preserve">5.2       Personel </w:t>
      </w:r>
    </w:p>
    <w:p w14:paraId="45F0674A" w14:textId="08818C1E" w:rsidR="007947D6" w:rsidRPr="00F942B7" w:rsidRDefault="007947D6" w:rsidP="0034635A">
      <w:pPr>
        <w:jc w:val="both"/>
        <w:rPr>
          <w:shd w:val="clear" w:color="auto" w:fill="E0E0E0"/>
          <w:lang w:val="tr-TR"/>
        </w:rPr>
      </w:pPr>
    </w:p>
    <w:p w14:paraId="6CE90F59" w14:textId="739D52AC" w:rsidR="00450A04" w:rsidRPr="00F942B7" w:rsidRDefault="00450A04" w:rsidP="0034635A">
      <w:pPr>
        <w:jc w:val="both"/>
        <w:rPr>
          <w:lang w:val="tr-TR"/>
        </w:rPr>
      </w:pPr>
      <w:r w:rsidRPr="00F942B7">
        <w:rPr>
          <w:lang w:val="tr-TR"/>
        </w:rPr>
        <w:tab/>
      </w:r>
      <w:r w:rsidR="00F942B7" w:rsidRPr="00F942B7">
        <w:rPr>
          <w:lang w:val="tr-TR"/>
        </w:rPr>
        <w:t xml:space="preserve">Beklenen hizmetin </w:t>
      </w:r>
      <w:r w:rsidRPr="00F942B7">
        <w:rPr>
          <w:lang w:val="tr-TR"/>
        </w:rPr>
        <w:t xml:space="preserve">gerçekleştirilmesi için Hizmet Sağlayıcının </w:t>
      </w:r>
      <w:r w:rsidR="005A4BCB">
        <w:rPr>
          <w:lang w:val="tr-TR"/>
        </w:rPr>
        <w:t xml:space="preserve">organizasyondan sorumlu ve Hizmet Sağlayıcı ile devamlı iletişim halinde bulunacak en az 1 kişi görevlendirmesi ve iletişim bilgilerini (elektronik posta, mobil telefon </w:t>
      </w:r>
      <w:proofErr w:type="spellStart"/>
      <w:r w:rsidR="005A4BCB">
        <w:rPr>
          <w:lang w:val="tr-TR"/>
        </w:rPr>
        <w:t>vb</w:t>
      </w:r>
      <w:proofErr w:type="spellEnd"/>
      <w:r w:rsidR="005A4BCB">
        <w:rPr>
          <w:lang w:val="tr-TR"/>
        </w:rPr>
        <w:t xml:space="preserve">) sağlaması gerekmektedir. </w:t>
      </w:r>
    </w:p>
    <w:p w14:paraId="4FB01C50" w14:textId="7F7A7E5E" w:rsidR="0011017F" w:rsidRDefault="0011017F" w:rsidP="0034635A">
      <w:pPr>
        <w:jc w:val="both"/>
        <w:rPr>
          <w:shd w:val="clear" w:color="auto" w:fill="E0E0E0"/>
          <w:lang w:val="tr-TR"/>
        </w:rPr>
      </w:pPr>
    </w:p>
    <w:p w14:paraId="35AE5B86" w14:textId="77777777" w:rsidR="0034635A" w:rsidRPr="00B039F2" w:rsidRDefault="0034635A" w:rsidP="0034635A">
      <w:pPr>
        <w:ind w:left="720"/>
        <w:jc w:val="both"/>
        <w:rPr>
          <w:shd w:val="clear" w:color="auto" w:fill="E0E0E0"/>
          <w:lang w:val="tr-TR"/>
        </w:rPr>
      </w:pPr>
    </w:p>
    <w:p w14:paraId="7CF9E11E" w14:textId="77777777" w:rsidR="0034635A" w:rsidRDefault="0034635A" w:rsidP="0034635A">
      <w:pPr>
        <w:jc w:val="both"/>
        <w:rPr>
          <w:b/>
          <w:lang w:val="tr-TR"/>
        </w:rPr>
      </w:pPr>
      <w:r w:rsidRPr="00B039F2">
        <w:rPr>
          <w:b/>
          <w:lang w:val="tr-TR"/>
        </w:rPr>
        <w:t>6.</w:t>
      </w:r>
      <w:r w:rsidRPr="00B039F2">
        <w:rPr>
          <w:b/>
          <w:lang w:val="tr-TR"/>
        </w:rPr>
        <w:tab/>
        <w:t>YÖNETİM/KONTROL VE NİHAİ ONAY</w:t>
      </w:r>
    </w:p>
    <w:p w14:paraId="193E3A01" w14:textId="77777777" w:rsidR="0034635A" w:rsidRDefault="0034635A" w:rsidP="0034635A">
      <w:pPr>
        <w:jc w:val="both"/>
        <w:rPr>
          <w:lang w:val="tr-TR"/>
        </w:rPr>
      </w:pPr>
      <w:r w:rsidRPr="00B039F2">
        <w:rPr>
          <w:lang w:val="tr-TR"/>
        </w:rPr>
        <w:t>6.1.</w:t>
      </w:r>
      <w:r w:rsidRPr="00B039F2">
        <w:rPr>
          <w:lang w:val="tr-TR"/>
        </w:rPr>
        <w:tab/>
        <w:t>Kontrolör</w:t>
      </w:r>
    </w:p>
    <w:p w14:paraId="034406D1" w14:textId="77777777" w:rsidR="0034635A" w:rsidRPr="00B039F2" w:rsidRDefault="0034635A" w:rsidP="0034635A">
      <w:pPr>
        <w:jc w:val="both"/>
        <w:rPr>
          <w:lang w:val="tr-TR"/>
        </w:rPr>
      </w:pPr>
    </w:p>
    <w:p w14:paraId="63C63A38" w14:textId="74649C08" w:rsidR="0034635A" w:rsidRPr="00B039F2" w:rsidRDefault="00BB1DBA" w:rsidP="0034635A">
      <w:pPr>
        <w:ind w:left="720" w:hanging="12"/>
        <w:jc w:val="both"/>
        <w:rPr>
          <w:lang w:val="tr-TR"/>
        </w:rPr>
      </w:pPr>
      <w:r>
        <w:rPr>
          <w:lang w:val="tr-TR"/>
        </w:rPr>
        <w:t>Dr. Baran Yaşar</w:t>
      </w:r>
    </w:p>
    <w:p w14:paraId="1046AECD" w14:textId="4672716F" w:rsidR="0034635A" w:rsidRPr="00B039F2" w:rsidRDefault="0034635A" w:rsidP="00707699">
      <w:pPr>
        <w:ind w:left="720" w:hanging="12"/>
        <w:jc w:val="both"/>
        <w:rPr>
          <w:lang w:val="tr-TR"/>
        </w:rPr>
      </w:pPr>
      <w:r w:rsidRPr="00B039F2">
        <w:rPr>
          <w:lang w:val="tr-TR"/>
        </w:rPr>
        <w:t>Proje Koordinatörü</w:t>
      </w:r>
    </w:p>
    <w:p w14:paraId="1179261A" w14:textId="37A4180D" w:rsidR="0034635A" w:rsidRPr="00B039F2" w:rsidRDefault="0034635A" w:rsidP="00BB1DBA">
      <w:pPr>
        <w:jc w:val="both"/>
        <w:rPr>
          <w:lang w:val="tr-TR"/>
        </w:rPr>
      </w:pPr>
    </w:p>
    <w:p w14:paraId="6FB768A4" w14:textId="77777777" w:rsidR="0034635A" w:rsidRPr="00571656" w:rsidRDefault="0034635A" w:rsidP="0034635A">
      <w:pPr>
        <w:spacing w:after="160" w:line="259" w:lineRule="auto"/>
        <w:rPr>
          <w:b/>
          <w:lang w:val="tr-TR"/>
        </w:rPr>
      </w:pPr>
    </w:p>
    <w:bookmarkEnd w:id="4"/>
    <w:p w14:paraId="2B0B12B8" w14:textId="01D0E1C0" w:rsidR="00212E0D" w:rsidRPr="0034635A" w:rsidRDefault="00212E0D" w:rsidP="0034635A"/>
    <w:sectPr w:rsidR="00212E0D" w:rsidRPr="0034635A" w:rsidSect="00CE292C">
      <w:headerReference w:type="default" r:id="rId8"/>
      <w:footerReference w:type="default" r:id="rId9"/>
      <w:pgSz w:w="11906" w:h="16838"/>
      <w:pgMar w:top="1440" w:right="1080" w:bottom="1440" w:left="1080" w:header="113"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AF82" w14:textId="77777777" w:rsidR="00CE292C" w:rsidRDefault="00CE292C" w:rsidP="00B31659">
      <w:r>
        <w:separator/>
      </w:r>
    </w:p>
  </w:endnote>
  <w:endnote w:type="continuationSeparator" w:id="0">
    <w:p w14:paraId="05EBBA8B" w14:textId="77777777" w:rsidR="00CE292C" w:rsidRDefault="00CE292C" w:rsidP="00B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1EDD" w14:textId="0443A454" w:rsidR="0087240B" w:rsidRPr="008723BA" w:rsidRDefault="006A214A" w:rsidP="00251E57">
    <w:pPr>
      <w:pStyle w:val="AltBilgi"/>
      <w:pBdr>
        <w:top w:val="single" w:sz="4" w:space="1" w:color="auto"/>
      </w:pBdr>
      <w:tabs>
        <w:tab w:val="clear" w:pos="4536"/>
        <w:tab w:val="clear" w:pos="9072"/>
      </w:tabs>
      <w:jc w:val="center"/>
      <w:rPr>
        <w:rFonts w:ascii="Cambria" w:hAnsi="Cambria"/>
        <w:noProof/>
        <w:color w:val="000000" w:themeColor="text1"/>
        <w:sz w:val="18"/>
        <w:szCs w:val="18"/>
      </w:rPr>
    </w:pPr>
    <w:r>
      <w:rPr>
        <w:rFonts w:ascii="Cambria" w:hAnsi="Cambria"/>
        <w:noProof/>
        <w:color w:val="000000" w:themeColor="text1"/>
        <w:sz w:val="18"/>
        <w:szCs w:val="18"/>
      </w:rPr>
      <mc:AlternateContent>
        <mc:Choice Requires="wps">
          <w:drawing>
            <wp:anchor distT="0" distB="0" distL="114300" distR="114300" simplePos="0" relativeHeight="251661312" behindDoc="0" locked="0" layoutInCell="1" allowOverlap="1" wp14:anchorId="6C999D4D" wp14:editId="3F4FEA98">
              <wp:simplePos x="0" y="0"/>
              <wp:positionH relativeFrom="column">
                <wp:posOffset>5893435</wp:posOffset>
              </wp:positionH>
              <wp:positionV relativeFrom="paragraph">
                <wp:posOffset>-257685</wp:posOffset>
              </wp:positionV>
              <wp:extent cx="734060" cy="644525"/>
              <wp:effectExtent l="0" t="0" r="2540" b="3175"/>
              <wp:wrapNone/>
              <wp:docPr id="1" name="Metin Kutusu 1"/>
              <wp:cNvGraphicFramePr/>
              <a:graphic xmlns:a="http://schemas.openxmlformats.org/drawingml/2006/main">
                <a:graphicData uri="http://schemas.microsoft.com/office/word/2010/wordprocessingShape">
                  <wps:wsp>
                    <wps:cNvSpPr txBox="1"/>
                    <wps:spPr>
                      <a:xfrm>
                        <a:off x="0" y="0"/>
                        <a:ext cx="734060" cy="644525"/>
                      </a:xfrm>
                      <a:prstGeom prst="rect">
                        <a:avLst/>
                      </a:prstGeom>
                      <a:solidFill>
                        <a:schemeClr val="lt1"/>
                      </a:solidFill>
                      <a:ln w="6350">
                        <a:noFill/>
                      </a:ln>
                    </wps:spPr>
                    <wps:txbx>
                      <w:txbxContent>
                        <w:p w14:paraId="17D5D0CB" w14:textId="7C086A45" w:rsidR="00251E57" w:rsidRDefault="00251E57">
                          <w:r w:rsidRPr="00FE3677">
                            <w:rPr>
                              <w:noProof/>
                              <w:lang w:eastAsia="tr-TR"/>
                            </w:rPr>
                            <w:drawing>
                              <wp:inline distT="0" distB="0" distL="0" distR="0" wp14:anchorId="69E1CD34" wp14:editId="21A347F0">
                                <wp:extent cx="523969" cy="522624"/>
                                <wp:effectExtent l="0" t="0" r="0" b="0"/>
                                <wp:docPr id="5" name="Resim 5" descr="C:\Users\User\Desktop\C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u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53" cy="602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99D4D" id="_x0000_t202" coordsize="21600,21600" o:spt="202" path="m,l,21600r21600,l21600,xe">
              <v:stroke joinstyle="miter"/>
              <v:path gradientshapeok="t" o:connecttype="rect"/>
            </v:shapetype>
            <v:shape id="Metin Kutusu 1" o:spid="_x0000_s1026" type="#_x0000_t202" style="position:absolute;left:0;text-align:left;margin-left:464.05pt;margin-top:-20.3pt;width:57.8pt;height:5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" fillcolor="white [3201]" stroked="f" strokeweight=".5pt">
              <v:textbox>
                <w:txbxContent>
                  <w:p w14:paraId="17D5D0CB" w14:textId="7C086A45" w:rsidR="00251E57" w:rsidRDefault="00251E57">
                    <w:r w:rsidRPr="00FE3677">
                      <w:rPr>
                        <w:noProof/>
                        <w:lang w:eastAsia="tr-TR"/>
                      </w:rPr>
                      <w:drawing>
                        <wp:inline distT="0" distB="0" distL="0" distR="0" wp14:anchorId="69E1CD34" wp14:editId="21A347F0">
                          <wp:extent cx="523969" cy="522624"/>
                          <wp:effectExtent l="0" t="0" r="0" b="0"/>
                          <wp:docPr id="5" name="Resim 5" descr="C:\Users\User\Desktop\C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u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53" cy="602702"/>
                                  </a:xfrm>
                                  <a:prstGeom prst="rect">
                                    <a:avLst/>
                                  </a:prstGeom>
                                  <a:noFill/>
                                  <a:ln>
                                    <a:noFill/>
                                  </a:ln>
                                </pic:spPr>
                              </pic:pic>
                            </a:graphicData>
                          </a:graphic>
                        </wp:inline>
                      </w:drawing>
                    </w:r>
                  </w:p>
                </w:txbxContent>
              </v:textbox>
            </v:shape>
          </w:pict>
        </mc:Fallback>
      </mc:AlternateContent>
    </w:r>
    <w:r w:rsidR="00251E57">
      <w:rPr>
        <w:rFonts w:ascii="Cambria" w:hAnsi="Cambria"/>
        <w:noProof/>
        <w:color w:val="000000" w:themeColor="text1"/>
        <w:sz w:val="18"/>
        <w:szCs w:val="18"/>
      </w:rPr>
      <mc:AlternateContent>
        <mc:Choice Requires="wps">
          <w:drawing>
            <wp:anchor distT="0" distB="0" distL="114300" distR="114300" simplePos="0" relativeHeight="251663360" behindDoc="0" locked="0" layoutInCell="1" allowOverlap="1" wp14:anchorId="4FE8A995" wp14:editId="3203EB1B">
              <wp:simplePos x="0" y="0"/>
              <wp:positionH relativeFrom="column">
                <wp:posOffset>-400050</wp:posOffset>
              </wp:positionH>
              <wp:positionV relativeFrom="paragraph">
                <wp:posOffset>-392555</wp:posOffset>
              </wp:positionV>
              <wp:extent cx="861934" cy="786932"/>
              <wp:effectExtent l="0" t="0" r="1905" b="635"/>
              <wp:wrapNone/>
              <wp:docPr id="3" name="Metin Kutusu 3"/>
              <wp:cNvGraphicFramePr/>
              <a:graphic xmlns:a="http://schemas.openxmlformats.org/drawingml/2006/main">
                <a:graphicData uri="http://schemas.microsoft.com/office/word/2010/wordprocessingShape">
                  <wps:wsp>
                    <wps:cNvSpPr txBox="1"/>
                    <wps:spPr>
                      <a:xfrm>
                        <a:off x="0" y="0"/>
                        <a:ext cx="861934" cy="786932"/>
                      </a:xfrm>
                      <a:prstGeom prst="rect">
                        <a:avLst/>
                      </a:prstGeom>
                      <a:solidFill>
                        <a:schemeClr val="lt1"/>
                      </a:solidFill>
                      <a:ln w="6350">
                        <a:noFill/>
                      </a:ln>
                    </wps:spPr>
                    <wps:txbx>
                      <w:txbxContent>
                        <w:p w14:paraId="1FA658AA" w14:textId="4C00F574" w:rsidR="00251E57" w:rsidRDefault="00251E57" w:rsidP="00251E57">
                          <w:r w:rsidRPr="00251E57">
                            <w:rPr>
                              <w:rFonts w:ascii="Cambria" w:hAnsi="Cambria"/>
                              <w:noProof/>
                              <w:color w:val="000000" w:themeColor="text1"/>
                              <w:sz w:val="18"/>
                              <w:szCs w:val="18"/>
                            </w:rPr>
                            <w:drawing>
                              <wp:inline distT="0" distB="0" distL="0" distR="0" wp14:anchorId="5BD53ACE" wp14:editId="0592FDF4">
                                <wp:extent cx="808990" cy="8089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53900" cy="853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8A995" id="Metin Kutusu 3" o:spid="_x0000_s1027" type="#_x0000_t202" style="position:absolute;left:0;text-align:left;margin-left:-31.5pt;margin-top:-30.9pt;width:67.85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" fillcolor="white [3201]" stroked="f" strokeweight=".5pt">
              <v:textbox>
                <w:txbxContent>
                  <w:p w14:paraId="1FA658AA" w14:textId="4C00F574" w:rsidR="00251E57" w:rsidRDefault="00251E57" w:rsidP="00251E57">
                    <w:r w:rsidRPr="00251E57">
                      <w:rPr>
                        <w:rFonts w:ascii="Cambria" w:hAnsi="Cambria"/>
                        <w:noProof/>
                        <w:color w:val="000000" w:themeColor="text1"/>
                        <w:sz w:val="18"/>
                        <w:szCs w:val="18"/>
                      </w:rPr>
                      <w:drawing>
                        <wp:inline distT="0" distB="0" distL="0" distR="0" wp14:anchorId="5BD53ACE" wp14:editId="0592FDF4">
                          <wp:extent cx="808990" cy="8089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53900" cy="853900"/>
                                  </a:xfrm>
                                  <a:prstGeom prst="rect">
                                    <a:avLst/>
                                  </a:prstGeom>
                                </pic:spPr>
                              </pic:pic>
                            </a:graphicData>
                          </a:graphic>
                        </wp:inline>
                      </w:drawing>
                    </w:r>
                  </w:p>
                </w:txbxContent>
              </v:textbox>
            </v:shape>
          </w:pict>
        </mc:Fallback>
      </mc:AlternateContent>
    </w:r>
    <w:r w:rsidR="00B8011B">
      <w:rPr>
        <w:rFonts w:ascii="Cambria" w:hAnsi="Cambria"/>
        <w:noProof/>
        <w:color w:val="000000" w:themeColor="text1"/>
        <w:sz w:val="18"/>
        <w:szCs w:val="18"/>
      </w:rPr>
      <w:t>IC</w:t>
    </w:r>
    <w:r w:rsidR="0087240B" w:rsidRPr="008723BA">
      <w:rPr>
        <w:rFonts w:ascii="Cambria" w:hAnsi="Cambria"/>
        <w:noProof/>
        <w:color w:val="000000" w:themeColor="text1"/>
        <w:sz w:val="18"/>
        <w:szCs w:val="18"/>
      </w:rPr>
      <w:t>MPD/2022/ENHANCER-353-12223</w:t>
    </w:r>
    <w:r w:rsidR="00BE3AB3">
      <w:rPr>
        <w:rFonts w:ascii="Cambria" w:hAnsi="Cambria"/>
        <w:noProof/>
        <w:color w:val="000000" w:themeColor="text1"/>
        <w:sz w:val="18"/>
        <w:szCs w:val="18"/>
      </w:rPr>
      <w:t>98</w:t>
    </w:r>
  </w:p>
  <w:p w14:paraId="24BFCCAB" w14:textId="6A661218" w:rsidR="0087240B" w:rsidRPr="008723BA" w:rsidRDefault="00BE3AB3" w:rsidP="0087240B">
    <w:pPr>
      <w:pStyle w:val="AltBilgi"/>
      <w:jc w:val="center"/>
      <w:rPr>
        <w:rFonts w:ascii="Cambria" w:hAnsi="Cambria"/>
        <w:noProof/>
        <w:color w:val="000000" w:themeColor="text1"/>
        <w:sz w:val="18"/>
        <w:szCs w:val="18"/>
      </w:rPr>
    </w:pPr>
    <w:r>
      <w:rPr>
        <w:rFonts w:ascii="Cambria" w:hAnsi="Cambria"/>
        <w:noProof/>
        <w:color w:val="000000" w:themeColor="text1"/>
        <w:sz w:val="18"/>
        <w:szCs w:val="18"/>
      </w:rPr>
      <w:t>Çukurova Üniversitesi Ziraat Fakü</w:t>
    </w:r>
    <w:r w:rsidR="00B61C9D">
      <w:rPr>
        <w:rFonts w:ascii="Cambria" w:hAnsi="Cambria"/>
        <w:noProof/>
        <w:color w:val="000000" w:themeColor="text1"/>
        <w:sz w:val="18"/>
        <w:szCs w:val="18"/>
      </w:rPr>
      <w:t>l</w:t>
    </w:r>
    <w:r>
      <w:rPr>
        <w:rFonts w:ascii="Cambria" w:hAnsi="Cambria"/>
        <w:noProof/>
        <w:color w:val="000000" w:themeColor="text1"/>
        <w:sz w:val="18"/>
        <w:szCs w:val="18"/>
      </w:rPr>
      <w:t xml:space="preserve">tesi Araştırma ve Uygulama Çiftliği </w:t>
    </w:r>
  </w:p>
  <w:p w14:paraId="5F5E3405" w14:textId="2D8CBA56" w:rsidR="00B31659" w:rsidRPr="007E70C1" w:rsidRDefault="00BE3AB3" w:rsidP="007E70C1">
    <w:pPr>
      <w:pStyle w:val="AltBilgi"/>
      <w:jc w:val="center"/>
      <w:rPr>
        <w:rFonts w:ascii="Cambria" w:hAnsi="Cambria"/>
        <w:noProof/>
        <w:color w:val="000000" w:themeColor="text1"/>
        <w:sz w:val="18"/>
        <w:szCs w:val="18"/>
      </w:rPr>
    </w:pPr>
    <w:r w:rsidRPr="00DC6678">
      <w:rPr>
        <w:rFonts w:ascii="Cambria" w:hAnsi="Cambria"/>
        <w:noProof/>
        <w:color w:val="000000" w:themeColor="text1"/>
        <w:sz w:val="18"/>
        <w:szCs w:val="18"/>
      </w:rPr>
      <w:t xml:space="preserve">Çukurova Üniveristesi Balcalı, Sarıçam, Adana </w:t>
    </w:r>
    <w:r w:rsidR="00B61C9D">
      <w:rPr>
        <w:rFonts w:ascii="Cambria" w:eastAsia="Cambria" w:hAnsi="Cambria" w:cs="Cambria"/>
        <w:color w:val="000000"/>
        <w:sz w:val="18"/>
        <w:szCs w:val="18"/>
      </w:rPr>
      <w:t>+90 322 338 6436 / +90 532 557 1797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B016" w14:textId="77777777" w:rsidR="00CE292C" w:rsidRDefault="00CE292C" w:rsidP="00B31659">
      <w:r>
        <w:separator/>
      </w:r>
    </w:p>
  </w:footnote>
  <w:footnote w:type="continuationSeparator" w:id="0">
    <w:p w14:paraId="03AAF344" w14:textId="77777777" w:rsidR="00CE292C" w:rsidRDefault="00CE292C" w:rsidP="00B3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9EE5" w14:textId="77777777" w:rsidR="00B31659" w:rsidRDefault="00B31659" w:rsidP="00B31659">
    <w:pPr>
      <w:pStyle w:val="stBilgi"/>
      <w:jc w:val="center"/>
    </w:pPr>
  </w:p>
  <w:p w14:paraId="0279F5A2" w14:textId="0BF275F9" w:rsidR="00B31659" w:rsidRDefault="00B31659" w:rsidP="00B31659">
    <w:pPr>
      <w:pStyle w:val="stBilgi"/>
      <w:jc w:val="center"/>
      <w:rPr>
        <w:noProof/>
      </w:rPr>
    </w:pPr>
    <w:r>
      <w:rPr>
        <w:noProof/>
        <w:lang w:eastAsia="tr-TR"/>
      </w:rPr>
      <w:drawing>
        <wp:anchor distT="0" distB="0" distL="114300" distR="114300" simplePos="0" relativeHeight="251659264" behindDoc="0" locked="0" layoutInCell="1" allowOverlap="1" wp14:anchorId="72A141F9" wp14:editId="2A8E6CB2">
          <wp:simplePos x="0" y="0"/>
          <wp:positionH relativeFrom="column">
            <wp:posOffset>5400964</wp:posOffset>
          </wp:positionH>
          <wp:positionV relativeFrom="paragraph">
            <wp:posOffset>233680</wp:posOffset>
          </wp:positionV>
          <wp:extent cx="1101436" cy="336550"/>
          <wp:effectExtent l="0" t="0" r="3810" b="6350"/>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955" t="31850" r="5339" b="31432"/>
                  <a:stretch/>
                </pic:blipFill>
                <pic:spPr bwMode="auto">
                  <a:xfrm>
                    <a:off x="0" y="0"/>
                    <a:ext cx="1103331" cy="3371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8240" behindDoc="0" locked="0" layoutInCell="1" allowOverlap="1" wp14:anchorId="7AB351A4" wp14:editId="7EEF2BEC">
          <wp:simplePos x="0" y="0"/>
          <wp:positionH relativeFrom="column">
            <wp:posOffset>-278765</wp:posOffset>
          </wp:positionH>
          <wp:positionV relativeFrom="paragraph">
            <wp:posOffset>252730</wp:posOffset>
          </wp:positionV>
          <wp:extent cx="986829" cy="338400"/>
          <wp:effectExtent l="0" t="0" r="3810" b="508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829"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inline distT="0" distB="0" distL="0" distR="0" wp14:anchorId="7835B812" wp14:editId="2401F3C3">
          <wp:extent cx="2065020" cy="929447"/>
          <wp:effectExtent l="0" t="0" r="0" b="4445"/>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2167" b="9092"/>
                  <a:stretch/>
                </pic:blipFill>
                <pic:spPr bwMode="auto">
                  <a:xfrm>
                    <a:off x="0" y="0"/>
                    <a:ext cx="2065020" cy="929447"/>
                  </a:xfrm>
                  <a:prstGeom prst="rect">
                    <a:avLst/>
                  </a:prstGeom>
                  <a:noFill/>
                  <a:ln>
                    <a:noFill/>
                  </a:ln>
                  <a:extLst>
                    <a:ext uri="{53640926-AAD7-44D8-BBD7-CCE9431645EC}">
                      <a14:shadowObscured xmlns:a14="http://schemas.microsoft.com/office/drawing/2010/main"/>
                    </a:ext>
                  </a:extLst>
                </pic:spPr>
              </pic:pic>
            </a:graphicData>
          </a:graphic>
        </wp:inline>
      </w:drawing>
    </w:r>
  </w:p>
  <w:p w14:paraId="570E1575" w14:textId="7EE48908" w:rsidR="00B31659" w:rsidRDefault="00B31659" w:rsidP="00B3165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5EA"/>
    <w:multiLevelType w:val="hybridMultilevel"/>
    <w:tmpl w:val="B11C00C4"/>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19214259"/>
    <w:multiLevelType w:val="hybridMultilevel"/>
    <w:tmpl w:val="05304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E035ED"/>
    <w:multiLevelType w:val="multilevel"/>
    <w:tmpl w:val="E02E06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4.%3"/>
      <w:lvlJc w:val="left"/>
      <w:pPr>
        <w:tabs>
          <w:tab w:val="num" w:pos="1214"/>
        </w:tabs>
        <w:ind w:left="121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326111E"/>
    <w:multiLevelType w:val="hybridMultilevel"/>
    <w:tmpl w:val="72605148"/>
    <w:lvl w:ilvl="0" w:tplc="AB14C6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0C5F1B"/>
    <w:multiLevelType w:val="multilevel"/>
    <w:tmpl w:val="CFD25E04"/>
    <w:lvl w:ilvl="0">
      <w:start w:val="1"/>
      <w:numFmt w:val="decimal"/>
      <w:pStyle w:val="Balk1"/>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b/>
        <w:i w:val="0"/>
      </w:rPr>
    </w:lvl>
    <w:lvl w:ilvl="2">
      <w:start w:val="1"/>
      <w:numFmt w:val="decimal"/>
      <w:lvlText w:val="%1.1.%3"/>
      <w:lvlJc w:val="left"/>
      <w:pPr>
        <w:tabs>
          <w:tab w:val="num" w:pos="1224"/>
        </w:tabs>
        <w:ind w:left="1224" w:hanging="504"/>
      </w:pPr>
      <w:rPr>
        <w:rFonts w:hint="default"/>
      </w:rPr>
    </w:lvl>
    <w:lvl w:ilvl="3">
      <w:start w:val="1"/>
      <w:numFmt w:val="none"/>
      <w:lvlRestart w:val="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16031B"/>
    <w:multiLevelType w:val="hybridMultilevel"/>
    <w:tmpl w:val="4782C46A"/>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6" w15:restartNumberingAfterBreak="0">
    <w:nsid w:val="2CE21E17"/>
    <w:multiLevelType w:val="hybridMultilevel"/>
    <w:tmpl w:val="04EC41B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33ED3672"/>
    <w:multiLevelType w:val="hybridMultilevel"/>
    <w:tmpl w:val="F79A62B0"/>
    <w:lvl w:ilvl="0" w:tplc="AF56E67A">
      <w:start w:val="5"/>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833DD7"/>
    <w:multiLevelType w:val="hybridMultilevel"/>
    <w:tmpl w:val="3D403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456316"/>
    <w:multiLevelType w:val="hybridMultilevel"/>
    <w:tmpl w:val="275C81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BD5BE1"/>
    <w:multiLevelType w:val="hybridMultilevel"/>
    <w:tmpl w:val="0F268D32"/>
    <w:lvl w:ilvl="0" w:tplc="22AC7E6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7601CE"/>
    <w:multiLevelType w:val="hybridMultilevel"/>
    <w:tmpl w:val="7DD84D02"/>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7545E4"/>
    <w:multiLevelType w:val="hybridMultilevel"/>
    <w:tmpl w:val="AA028304"/>
    <w:lvl w:ilvl="0" w:tplc="041F0013">
      <w:start w:val="1"/>
      <w:numFmt w:val="upperRoman"/>
      <w:lvlText w:val="%1."/>
      <w:lvlJc w:val="right"/>
      <w:pPr>
        <w:ind w:left="928" w:hanging="360"/>
      </w:pPr>
      <w:rPr>
        <w:rFonts w:hint="default"/>
      </w:rPr>
    </w:lvl>
    <w:lvl w:ilvl="1" w:tplc="041F001B">
      <w:start w:val="1"/>
      <w:numFmt w:val="lowerRoman"/>
      <w:lvlText w:val="%2."/>
      <w:lvlJc w:val="right"/>
      <w:pPr>
        <w:ind w:left="1353" w:hanging="360"/>
      </w:p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805337"/>
    <w:multiLevelType w:val="hybridMultilevel"/>
    <w:tmpl w:val="B1823754"/>
    <w:lvl w:ilvl="0" w:tplc="E39A1714">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1B3C00"/>
    <w:multiLevelType w:val="hybridMultilevel"/>
    <w:tmpl w:val="F84405D4"/>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1D5500"/>
    <w:multiLevelType w:val="hybridMultilevel"/>
    <w:tmpl w:val="513E50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865053B"/>
    <w:multiLevelType w:val="hybridMultilevel"/>
    <w:tmpl w:val="D1402EBC"/>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7" w15:restartNumberingAfterBreak="0">
    <w:nsid w:val="79C37127"/>
    <w:multiLevelType w:val="hybridMultilevel"/>
    <w:tmpl w:val="057A5D04"/>
    <w:lvl w:ilvl="0" w:tplc="FFFFFFFF">
      <w:start w:val="1"/>
      <w:numFmt w:val="bullet"/>
      <w:lvlText w:val=""/>
      <w:lvlJc w:val="left"/>
      <w:pPr>
        <w:ind w:left="1440" w:hanging="360"/>
      </w:pPr>
      <w:rPr>
        <w:rFonts w:ascii="Symbol" w:hAnsi="Symbol" w:hint="default"/>
      </w:rPr>
    </w:lvl>
    <w:lvl w:ilvl="1" w:tplc="041F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B857952"/>
    <w:multiLevelType w:val="hybridMultilevel"/>
    <w:tmpl w:val="F0E06FF8"/>
    <w:lvl w:ilvl="0" w:tplc="08C00040">
      <w:start w:val="3"/>
      <w:numFmt w:val="bullet"/>
      <w:lvlText w:val="-"/>
      <w:lvlJc w:val="left"/>
      <w:pPr>
        <w:ind w:left="501" w:hanging="360"/>
      </w:pPr>
      <w:rPr>
        <w:rFonts w:ascii="Trebuchet MS" w:eastAsia="Times New Roman" w:hAnsi="Trebuchet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36345542">
    <w:abstractNumId w:val="18"/>
  </w:num>
  <w:num w:numId="2" w16cid:durableId="443116071">
    <w:abstractNumId w:val="4"/>
  </w:num>
  <w:num w:numId="3" w16cid:durableId="2006516284">
    <w:abstractNumId w:val="2"/>
  </w:num>
  <w:num w:numId="4" w16cid:durableId="828524701">
    <w:abstractNumId w:val="11"/>
  </w:num>
  <w:num w:numId="5" w16cid:durableId="1450933666">
    <w:abstractNumId w:val="5"/>
  </w:num>
  <w:num w:numId="6" w16cid:durableId="1408768229">
    <w:abstractNumId w:val="16"/>
  </w:num>
  <w:num w:numId="7" w16cid:durableId="1842819540">
    <w:abstractNumId w:val="13"/>
  </w:num>
  <w:num w:numId="8" w16cid:durableId="1541016222">
    <w:abstractNumId w:val="14"/>
  </w:num>
  <w:num w:numId="9" w16cid:durableId="1263680553">
    <w:abstractNumId w:val="7"/>
  </w:num>
  <w:num w:numId="10" w16cid:durableId="1934051464">
    <w:abstractNumId w:val="15"/>
  </w:num>
  <w:num w:numId="11" w16cid:durableId="1090932378">
    <w:abstractNumId w:val="8"/>
  </w:num>
  <w:num w:numId="12" w16cid:durableId="877163468">
    <w:abstractNumId w:val="12"/>
  </w:num>
  <w:num w:numId="13" w16cid:durableId="620772484">
    <w:abstractNumId w:val="3"/>
  </w:num>
  <w:num w:numId="14" w16cid:durableId="2087677647">
    <w:abstractNumId w:val="0"/>
  </w:num>
  <w:num w:numId="15" w16cid:durableId="1206213855">
    <w:abstractNumId w:val="1"/>
  </w:num>
  <w:num w:numId="16" w16cid:durableId="564921224">
    <w:abstractNumId w:val="6"/>
  </w:num>
  <w:num w:numId="17" w16cid:durableId="2143383016">
    <w:abstractNumId w:val="9"/>
  </w:num>
  <w:num w:numId="18" w16cid:durableId="1063869956">
    <w:abstractNumId w:val="10"/>
  </w:num>
  <w:num w:numId="19" w16cid:durableId="948001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59"/>
    <w:rsid w:val="0007395C"/>
    <w:rsid w:val="0009555A"/>
    <w:rsid w:val="000D363C"/>
    <w:rsid w:val="00102979"/>
    <w:rsid w:val="0011017F"/>
    <w:rsid w:val="00126D0A"/>
    <w:rsid w:val="00186DB8"/>
    <w:rsid w:val="00187ABA"/>
    <w:rsid w:val="001A3EC9"/>
    <w:rsid w:val="001B2314"/>
    <w:rsid w:val="00202D5B"/>
    <w:rsid w:val="00206D36"/>
    <w:rsid w:val="00212E0D"/>
    <w:rsid w:val="00251E57"/>
    <w:rsid w:val="002606BC"/>
    <w:rsid w:val="002A2F5F"/>
    <w:rsid w:val="002D30F1"/>
    <w:rsid w:val="002F017D"/>
    <w:rsid w:val="002F0A2C"/>
    <w:rsid w:val="002F3692"/>
    <w:rsid w:val="003030DD"/>
    <w:rsid w:val="00311DC5"/>
    <w:rsid w:val="00332576"/>
    <w:rsid w:val="0034635A"/>
    <w:rsid w:val="003476F4"/>
    <w:rsid w:val="00362D18"/>
    <w:rsid w:val="00386F17"/>
    <w:rsid w:val="003A2D29"/>
    <w:rsid w:val="003C24A8"/>
    <w:rsid w:val="003D7718"/>
    <w:rsid w:val="003E01A5"/>
    <w:rsid w:val="003F1D23"/>
    <w:rsid w:val="003F2172"/>
    <w:rsid w:val="00431740"/>
    <w:rsid w:val="004444EA"/>
    <w:rsid w:val="00450A04"/>
    <w:rsid w:val="0049290D"/>
    <w:rsid w:val="004C631A"/>
    <w:rsid w:val="004D07C1"/>
    <w:rsid w:val="00523738"/>
    <w:rsid w:val="00542877"/>
    <w:rsid w:val="00546FE8"/>
    <w:rsid w:val="005773A6"/>
    <w:rsid w:val="00591F83"/>
    <w:rsid w:val="005A4BCB"/>
    <w:rsid w:val="00612862"/>
    <w:rsid w:val="006378EE"/>
    <w:rsid w:val="00643D90"/>
    <w:rsid w:val="00680191"/>
    <w:rsid w:val="006A214A"/>
    <w:rsid w:val="006B35C0"/>
    <w:rsid w:val="006B4268"/>
    <w:rsid w:val="006B7766"/>
    <w:rsid w:val="006C5798"/>
    <w:rsid w:val="00707699"/>
    <w:rsid w:val="0071712F"/>
    <w:rsid w:val="0074166E"/>
    <w:rsid w:val="007473BD"/>
    <w:rsid w:val="00760FC5"/>
    <w:rsid w:val="007610E8"/>
    <w:rsid w:val="00762FA5"/>
    <w:rsid w:val="007915C7"/>
    <w:rsid w:val="007947D6"/>
    <w:rsid w:val="007E1690"/>
    <w:rsid w:val="007E70C1"/>
    <w:rsid w:val="007F0028"/>
    <w:rsid w:val="00804D62"/>
    <w:rsid w:val="00834BFA"/>
    <w:rsid w:val="008608AC"/>
    <w:rsid w:val="008666EF"/>
    <w:rsid w:val="0087240B"/>
    <w:rsid w:val="008A42A4"/>
    <w:rsid w:val="008F02FF"/>
    <w:rsid w:val="0090355D"/>
    <w:rsid w:val="00935612"/>
    <w:rsid w:val="00964DE1"/>
    <w:rsid w:val="009950FB"/>
    <w:rsid w:val="009D1694"/>
    <w:rsid w:val="009D71CD"/>
    <w:rsid w:val="009E503A"/>
    <w:rsid w:val="009E6564"/>
    <w:rsid w:val="009F7348"/>
    <w:rsid w:val="00B1713F"/>
    <w:rsid w:val="00B31659"/>
    <w:rsid w:val="00B34350"/>
    <w:rsid w:val="00B445AB"/>
    <w:rsid w:val="00B61C9D"/>
    <w:rsid w:val="00B63A31"/>
    <w:rsid w:val="00B8011B"/>
    <w:rsid w:val="00BB1DBA"/>
    <w:rsid w:val="00BC215B"/>
    <w:rsid w:val="00BE3AB3"/>
    <w:rsid w:val="00BF263E"/>
    <w:rsid w:val="00C9055E"/>
    <w:rsid w:val="00CD1825"/>
    <w:rsid w:val="00CD230F"/>
    <w:rsid w:val="00CE292C"/>
    <w:rsid w:val="00D006E2"/>
    <w:rsid w:val="00D00C8C"/>
    <w:rsid w:val="00D33811"/>
    <w:rsid w:val="00DC6678"/>
    <w:rsid w:val="00DD34BC"/>
    <w:rsid w:val="00E17CC0"/>
    <w:rsid w:val="00E22BD3"/>
    <w:rsid w:val="00E30264"/>
    <w:rsid w:val="00E4380A"/>
    <w:rsid w:val="00E74335"/>
    <w:rsid w:val="00EA76E8"/>
    <w:rsid w:val="00EC016F"/>
    <w:rsid w:val="00EF4E3A"/>
    <w:rsid w:val="00F0177F"/>
    <w:rsid w:val="00F2773B"/>
    <w:rsid w:val="00F60608"/>
    <w:rsid w:val="00F74E8C"/>
    <w:rsid w:val="00F91E89"/>
    <w:rsid w:val="00F942B7"/>
    <w:rsid w:val="00F97E9B"/>
    <w:rsid w:val="00FF44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49AE2"/>
  <w15:chartTrackingRefBased/>
  <w15:docId w15:val="{7D40BB41-EE76-4C60-8F40-60A7219E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50"/>
    <w:pPr>
      <w:spacing w:after="0" w:line="240" w:lineRule="auto"/>
    </w:pPr>
    <w:rPr>
      <w:rFonts w:ascii="Times New Roman" w:eastAsia="Times New Roman" w:hAnsi="Times New Roman" w:cs="Times New Roman"/>
      <w:sz w:val="24"/>
      <w:szCs w:val="24"/>
      <w:lang w:val="nl-NL" w:eastAsia="nl-NL"/>
    </w:rPr>
  </w:style>
  <w:style w:type="paragraph" w:styleId="Balk1">
    <w:name w:val="heading 1"/>
    <w:basedOn w:val="Normal"/>
    <w:next w:val="Normal"/>
    <w:link w:val="Balk1Char"/>
    <w:qFormat/>
    <w:rsid w:val="008608AC"/>
    <w:pPr>
      <w:keepNext/>
      <w:numPr>
        <w:numId w:val="2"/>
      </w:numPr>
      <w:tabs>
        <w:tab w:val="right" w:pos="567"/>
      </w:tabs>
      <w:spacing w:before="240" w:after="240"/>
      <w:jc w:val="both"/>
      <w:outlineLvl w:val="0"/>
    </w:pPr>
    <w:rPr>
      <w:rFonts w:ascii="Arial" w:hAnsi="Arial"/>
      <w:b/>
      <w:snapToGrid w:val="0"/>
      <w:sz w:val="20"/>
      <w:szCs w:val="20"/>
      <w:lang w:val="fr-BE" w:eastAsia="en-US"/>
    </w:rPr>
  </w:style>
  <w:style w:type="paragraph" w:styleId="Balk3">
    <w:name w:val="heading 3"/>
    <w:basedOn w:val="Normal"/>
    <w:next w:val="Normal"/>
    <w:link w:val="Balk3Char"/>
    <w:uiPriority w:val="9"/>
    <w:semiHidden/>
    <w:unhideWhenUsed/>
    <w:qFormat/>
    <w:rsid w:val="00212E0D"/>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1659"/>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stBilgiChar">
    <w:name w:val="Üst Bilgi Char"/>
    <w:basedOn w:val="VarsaylanParagrafYazTipi"/>
    <w:link w:val="stBilgi"/>
    <w:uiPriority w:val="99"/>
    <w:rsid w:val="00B31659"/>
  </w:style>
  <w:style w:type="paragraph" w:styleId="AltBilgi">
    <w:name w:val="footer"/>
    <w:basedOn w:val="Normal"/>
    <w:link w:val="AltBilgiChar"/>
    <w:uiPriority w:val="99"/>
    <w:unhideWhenUsed/>
    <w:rsid w:val="00B31659"/>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AltBilgiChar">
    <w:name w:val="Alt Bilgi Char"/>
    <w:basedOn w:val="VarsaylanParagrafYazTipi"/>
    <w:link w:val="AltBilgi"/>
    <w:uiPriority w:val="99"/>
    <w:rsid w:val="00B31659"/>
  </w:style>
  <w:style w:type="table" w:styleId="TabloKlavuzu">
    <w:name w:val="Table Grid"/>
    <w:basedOn w:val="NormalTablo"/>
    <w:uiPriority w:val="39"/>
    <w:rsid w:val="0086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608AC"/>
    <w:pPr>
      <w:ind w:left="720"/>
      <w:contextualSpacing/>
    </w:pPr>
  </w:style>
  <w:style w:type="paragraph" w:styleId="DipnotMetni">
    <w:name w:val="footnote text"/>
    <w:basedOn w:val="Normal"/>
    <w:link w:val="DipnotMetniChar"/>
    <w:rsid w:val="008608AC"/>
    <w:pPr>
      <w:spacing w:before="120" w:after="120"/>
    </w:pPr>
    <w:rPr>
      <w:rFonts w:ascii="Arial" w:hAnsi="Arial"/>
      <w:snapToGrid w:val="0"/>
      <w:sz w:val="20"/>
      <w:szCs w:val="20"/>
      <w:lang w:val="sv-SE" w:eastAsia="en-US"/>
    </w:rPr>
  </w:style>
  <w:style w:type="character" w:customStyle="1" w:styleId="DipnotMetniChar">
    <w:name w:val="Dipnot Metni Char"/>
    <w:basedOn w:val="VarsaylanParagrafYazTipi"/>
    <w:link w:val="DipnotMetni"/>
    <w:rsid w:val="008608AC"/>
    <w:rPr>
      <w:rFonts w:ascii="Arial" w:eastAsia="Times New Roman" w:hAnsi="Arial" w:cs="Times New Roman"/>
      <w:snapToGrid w:val="0"/>
      <w:sz w:val="20"/>
      <w:szCs w:val="20"/>
      <w:lang w:val="sv-SE"/>
    </w:rPr>
  </w:style>
  <w:style w:type="character" w:styleId="DipnotBavurusu">
    <w:name w:val="footnote reference"/>
    <w:rsid w:val="008608AC"/>
    <w:rPr>
      <w:vertAlign w:val="superscript"/>
    </w:rPr>
  </w:style>
  <w:style w:type="character" w:customStyle="1" w:styleId="Balk1Char">
    <w:name w:val="Başlık 1 Char"/>
    <w:basedOn w:val="VarsaylanParagrafYazTipi"/>
    <w:link w:val="Balk1"/>
    <w:rsid w:val="008608AC"/>
    <w:rPr>
      <w:rFonts w:ascii="Arial" w:eastAsia="Times New Roman" w:hAnsi="Arial" w:cs="Times New Roman"/>
      <w:b/>
      <w:snapToGrid w:val="0"/>
      <w:sz w:val="20"/>
      <w:szCs w:val="20"/>
      <w:lang w:val="fr-BE"/>
    </w:rPr>
  </w:style>
  <w:style w:type="paragraph" w:styleId="Dzeltme">
    <w:name w:val="Revision"/>
    <w:hidden/>
    <w:uiPriority w:val="99"/>
    <w:semiHidden/>
    <w:rsid w:val="00D006E2"/>
    <w:pPr>
      <w:spacing w:after="0" w:line="240" w:lineRule="auto"/>
    </w:pPr>
    <w:rPr>
      <w:rFonts w:ascii="Times New Roman" w:eastAsia="Times New Roman" w:hAnsi="Times New Roman" w:cs="Times New Roman"/>
      <w:sz w:val="24"/>
      <w:szCs w:val="24"/>
      <w:lang w:val="nl-NL" w:eastAsia="nl-NL"/>
    </w:rPr>
  </w:style>
  <w:style w:type="character" w:styleId="Kpr">
    <w:name w:val="Hyperlink"/>
    <w:basedOn w:val="VarsaylanParagrafYazTipi"/>
    <w:uiPriority w:val="99"/>
    <w:unhideWhenUsed/>
    <w:rsid w:val="00D00C8C"/>
    <w:rPr>
      <w:color w:val="0563C1" w:themeColor="hyperlink"/>
      <w:u w:val="single"/>
    </w:rPr>
  </w:style>
  <w:style w:type="character" w:customStyle="1" w:styleId="zmlenmeyenBahsetme1">
    <w:name w:val="Çözümlenmeyen Bahsetme1"/>
    <w:basedOn w:val="VarsaylanParagrafYazTipi"/>
    <w:uiPriority w:val="99"/>
    <w:semiHidden/>
    <w:unhideWhenUsed/>
    <w:rsid w:val="00D00C8C"/>
    <w:rPr>
      <w:color w:val="605E5C"/>
      <w:shd w:val="clear" w:color="auto" w:fill="E1DFDD"/>
    </w:rPr>
  </w:style>
  <w:style w:type="character" w:customStyle="1" w:styleId="Balk3Char">
    <w:name w:val="Başlık 3 Char"/>
    <w:basedOn w:val="VarsaylanParagrafYazTipi"/>
    <w:link w:val="Balk3"/>
    <w:uiPriority w:val="9"/>
    <w:semiHidden/>
    <w:rsid w:val="00212E0D"/>
    <w:rPr>
      <w:rFonts w:asciiTheme="majorHAnsi" w:eastAsiaTheme="majorEastAsia" w:hAnsiTheme="majorHAnsi" w:cstheme="majorBidi"/>
      <w:color w:val="1F3763" w:themeColor="accent1" w:themeShade="7F"/>
      <w:sz w:val="24"/>
      <w:szCs w:val="24"/>
      <w:lang w:val="nl-NL" w:eastAsia="nl-NL"/>
    </w:rPr>
  </w:style>
  <w:style w:type="paragraph" w:customStyle="1" w:styleId="Tableline">
    <w:name w:val="Table line"/>
    <w:basedOn w:val="Normal"/>
    <w:rsid w:val="00212E0D"/>
    <w:pPr>
      <w:overflowPunct w:val="0"/>
      <w:autoSpaceDE w:val="0"/>
      <w:autoSpaceDN w:val="0"/>
      <w:adjustRightInd w:val="0"/>
      <w:spacing w:before="60" w:after="60"/>
      <w:textAlignment w:val="baseline"/>
    </w:pPr>
    <w:rPr>
      <w:sz w:val="22"/>
      <w:szCs w:val="22"/>
      <w:lang w:val="en-GB" w:eastAsia="en-US"/>
    </w:rPr>
  </w:style>
  <w:style w:type="paragraph" w:styleId="GvdeMetni">
    <w:name w:val="Body Text"/>
    <w:basedOn w:val="Normal"/>
    <w:link w:val="GvdeMetniChar"/>
    <w:rsid w:val="00212E0D"/>
    <w:pPr>
      <w:spacing w:after="120"/>
    </w:pPr>
  </w:style>
  <w:style w:type="character" w:customStyle="1" w:styleId="GvdeMetniChar">
    <w:name w:val="Gövde Metni Char"/>
    <w:basedOn w:val="VarsaylanParagrafYazTipi"/>
    <w:link w:val="GvdeMetni"/>
    <w:rsid w:val="00212E0D"/>
    <w:rPr>
      <w:rFonts w:ascii="Times New Roman" w:eastAsia="Times New Roman" w:hAnsi="Times New Roman" w:cs="Times New Roman"/>
      <w:sz w:val="24"/>
      <w:szCs w:val="24"/>
      <w:lang w:val="nl-NL" w:eastAsia="nl-NL"/>
    </w:rPr>
  </w:style>
  <w:style w:type="paragraph" w:styleId="BalonMetni">
    <w:name w:val="Balloon Text"/>
    <w:basedOn w:val="Normal"/>
    <w:link w:val="BalonMetniChar"/>
    <w:uiPriority w:val="99"/>
    <w:semiHidden/>
    <w:unhideWhenUsed/>
    <w:rsid w:val="00F97E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7E9B"/>
    <w:rPr>
      <w:rFonts w:ascii="Segoe UI" w:eastAsia="Times New Roman" w:hAnsi="Segoe UI" w:cs="Segoe UI"/>
      <w:sz w:val="18"/>
      <w:szCs w:val="18"/>
      <w:lang w:val="nl-NL" w:eastAsia="nl-NL"/>
    </w:rPr>
  </w:style>
  <w:style w:type="character" w:customStyle="1" w:styleId="q4iawc">
    <w:name w:val="q4iawc"/>
    <w:basedOn w:val="VarsaylanParagrafYazTipi"/>
    <w:rsid w:val="00BC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1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5553-A142-4B05-BC19-6038239B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1138</Words>
  <Characters>6488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3186</dc:creator>
  <cp:keywords/>
  <dc:description/>
  <cp:lastModifiedBy>NOVARGEPROJE</cp:lastModifiedBy>
  <cp:revision>25</cp:revision>
  <dcterms:created xsi:type="dcterms:W3CDTF">2022-09-21T02:38:00Z</dcterms:created>
  <dcterms:modified xsi:type="dcterms:W3CDTF">2024-03-04T07:37:00Z</dcterms:modified>
</cp:coreProperties>
</file>